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2" w:rsidRPr="002947CA" w:rsidRDefault="00F42632" w:rsidP="00F42632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11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11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О</w:t>
      </w:r>
    </w:p>
    <w:p w:rsidR="00F42632" w:rsidRDefault="00F42632" w:rsidP="00F42632">
      <w:pPr>
        <w:spacing w:after="0" w:line="240" w:lineRule="auto"/>
        <w:jc w:val="center"/>
        <w:rPr>
          <w:b/>
          <w:szCs w:val="28"/>
          <w:lang w:val="uk-UA"/>
        </w:rPr>
      </w:pPr>
    </w:p>
    <w:p w:rsidR="00F42632" w:rsidRDefault="00F42632" w:rsidP="00F42632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F42632" w:rsidRDefault="00F42632" w:rsidP="00F42632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ОП 17. Менеджмент</w:t>
      </w:r>
      <w:r>
        <w:rPr>
          <w:b/>
          <w:szCs w:val="28"/>
          <w:lang w:val="uk-UA"/>
        </w:rPr>
        <w:t xml:space="preserve"> </w:t>
      </w:r>
    </w:p>
    <w:p w:rsidR="00F42632" w:rsidRPr="004A088C" w:rsidRDefault="00F42632" w:rsidP="00F4263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</w:t>
      </w:r>
      <w:r>
        <w:rPr>
          <w:rFonts w:cs="Times New Roman"/>
          <w:b/>
          <w:szCs w:val="28"/>
          <w:lang w:val="uk-UA"/>
        </w:rPr>
        <w:t>5</w:t>
      </w:r>
      <w:r>
        <w:rPr>
          <w:rFonts w:cs="Times New Roman"/>
          <w:b/>
          <w:szCs w:val="28"/>
        </w:rPr>
        <w:t xml:space="preserve"> </w:t>
      </w:r>
      <w:r w:rsidRPr="00151603">
        <w:rPr>
          <w:rFonts w:eastAsia="Times New Roman"/>
          <w:b/>
          <w:bCs/>
          <w:szCs w:val="28"/>
        </w:rPr>
        <w:t>Стратегический менеджмент. Проце</w:t>
      </w:r>
      <w:proofErr w:type="gramStart"/>
      <w:r w:rsidRPr="00151603">
        <w:rPr>
          <w:rFonts w:eastAsia="Times New Roman"/>
          <w:b/>
          <w:bCs/>
          <w:szCs w:val="28"/>
        </w:rPr>
        <w:t>сс стр</w:t>
      </w:r>
      <w:proofErr w:type="gramEnd"/>
      <w:r w:rsidRPr="00151603">
        <w:rPr>
          <w:rFonts w:eastAsia="Times New Roman"/>
          <w:b/>
          <w:bCs/>
          <w:szCs w:val="28"/>
        </w:rPr>
        <w:t>атегического</w:t>
      </w:r>
      <w:r>
        <w:rPr>
          <w:szCs w:val="28"/>
        </w:rPr>
        <w:t xml:space="preserve"> </w:t>
      </w:r>
      <w:r w:rsidRPr="00151603">
        <w:rPr>
          <w:rFonts w:eastAsia="Times New Roman"/>
          <w:b/>
          <w:bCs/>
          <w:szCs w:val="28"/>
        </w:rPr>
        <w:t>планирования</w:t>
      </w:r>
    </w:p>
    <w:p w:rsidR="00F42632" w:rsidRPr="004E161A" w:rsidRDefault="00F42632" w:rsidP="00F42632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</w:rPr>
        <w:t>6</w:t>
      </w:r>
    </w:p>
    <w:p w:rsidR="00F42632" w:rsidRPr="00B0466D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F42632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/>
          <w:szCs w:val="28"/>
        </w:rPr>
        <w:t>целей и задач</w:t>
      </w:r>
      <w:r w:rsidRPr="00151603">
        <w:rPr>
          <w:rFonts w:eastAsia="Times New Roman"/>
          <w:szCs w:val="28"/>
        </w:rPr>
        <w:t xml:space="preserve"> стратегического планирования</w:t>
      </w:r>
    </w:p>
    <w:p w:rsidR="00F42632" w:rsidRPr="00B0466D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F42632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F42632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/>
          <w:szCs w:val="28"/>
        </w:rPr>
        <w:t>с</w:t>
      </w:r>
      <w:r w:rsidRPr="00151603">
        <w:rPr>
          <w:rFonts w:eastAsia="Times New Roman"/>
          <w:szCs w:val="28"/>
        </w:rPr>
        <w:t>тадии стратегического планирования</w:t>
      </w:r>
    </w:p>
    <w:p w:rsidR="00F42632" w:rsidRPr="00AE376A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eastAsia="Times New Roman" w:cs="Times New Roman"/>
          <w:szCs w:val="28"/>
        </w:rPr>
        <w:t xml:space="preserve">ОП 17. Менеджмент </w:t>
      </w:r>
      <w:r w:rsidRPr="00B0466D">
        <w:rPr>
          <w:rFonts w:eastAsia="Times New Roman" w:cs="Times New Roman"/>
          <w:szCs w:val="28"/>
        </w:rPr>
        <w:t>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F42632" w:rsidRPr="00922F60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F42632" w:rsidRPr="00287DE6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F42632" w:rsidRPr="00287DE6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F42632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F42632" w:rsidRPr="00287DE6" w:rsidRDefault="00F42632" w:rsidP="00F4263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8.00 15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F42632" w:rsidRDefault="00F42632" w:rsidP="00F42632">
      <w:pPr>
        <w:spacing w:after="0" w:line="240" w:lineRule="auto"/>
        <w:rPr>
          <w:rFonts w:cs="Times New Roman"/>
          <w:szCs w:val="28"/>
        </w:rPr>
      </w:pPr>
    </w:p>
    <w:p w:rsidR="00F42632" w:rsidRPr="00595A3B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95A3B">
        <w:rPr>
          <w:rFonts w:cs="Times New Roman"/>
          <w:szCs w:val="28"/>
        </w:rPr>
        <w:t>План</w:t>
      </w:r>
    </w:p>
    <w:p w:rsidR="00F42632" w:rsidRPr="00151603" w:rsidRDefault="00F42632" w:rsidP="00F42632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151603">
        <w:rPr>
          <w:rFonts w:eastAsia="Times New Roman"/>
          <w:szCs w:val="28"/>
        </w:rPr>
        <w:t>Цели и задачи стратегического планирования.</w:t>
      </w:r>
    </w:p>
    <w:p w:rsidR="00F42632" w:rsidRPr="00151603" w:rsidRDefault="00F42632" w:rsidP="00F42632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151603">
        <w:rPr>
          <w:rFonts w:eastAsia="Times New Roman"/>
          <w:szCs w:val="28"/>
        </w:rPr>
        <w:t>Стадии стратегического планирования.</w:t>
      </w:r>
    </w:p>
    <w:p w:rsidR="00F42632" w:rsidRPr="00151603" w:rsidRDefault="00F42632" w:rsidP="00F42632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Pr="00151603">
        <w:rPr>
          <w:rFonts w:eastAsia="Times New Roman"/>
          <w:szCs w:val="28"/>
        </w:rPr>
        <w:t>Миссия и цели предприятия.</w:t>
      </w:r>
    </w:p>
    <w:p w:rsidR="00F42632" w:rsidRPr="00151603" w:rsidRDefault="00F42632" w:rsidP="00F42632">
      <w:pPr>
        <w:spacing w:after="0" w:line="240" w:lineRule="auto"/>
        <w:ind w:firstLine="567"/>
        <w:jc w:val="both"/>
        <w:rPr>
          <w:szCs w:val="28"/>
        </w:rPr>
      </w:pPr>
    </w:p>
    <w:p w:rsidR="00F42632" w:rsidRPr="00151603" w:rsidRDefault="00F42632" w:rsidP="00F42632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151603">
        <w:rPr>
          <w:rFonts w:eastAsia="Times New Roman"/>
          <w:bCs/>
          <w:szCs w:val="28"/>
        </w:rPr>
        <w:t xml:space="preserve">Литература:  </w:t>
      </w:r>
    </w:p>
    <w:p w:rsidR="00F42632" w:rsidRDefault="00F42632" w:rsidP="00F42632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>
        <w:rPr>
          <w:rFonts w:eastAsia="Times New Roman"/>
          <w:szCs w:val="28"/>
        </w:rPr>
        <w:t>Казначеевская</w:t>
      </w:r>
      <w:proofErr w:type="spellEnd"/>
      <w:r>
        <w:rPr>
          <w:rFonts w:eastAsia="Times New Roman"/>
          <w:szCs w:val="28"/>
        </w:rPr>
        <w:t xml:space="preserve"> Г.Б. Менеджмент:</w:t>
      </w:r>
      <w:r>
        <w:rPr>
          <w:rFonts w:eastAsia="Times New Roman"/>
          <w:szCs w:val="28"/>
        </w:rPr>
        <w:tab/>
        <w:t>Учебник для вузов.</w:t>
      </w:r>
      <w:r w:rsidRPr="00337937">
        <w:rPr>
          <w:szCs w:val="28"/>
        </w:rPr>
        <w:tab/>
      </w:r>
      <w:r w:rsidRPr="00337937">
        <w:rPr>
          <w:rFonts w:eastAsia="Times New Roman"/>
          <w:szCs w:val="28"/>
        </w:rPr>
        <w:t>- Ростов</w:t>
      </w:r>
      <w:r w:rsidR="00E825A5">
        <w:rPr>
          <w:rFonts w:eastAsia="Times New Roman"/>
          <w:szCs w:val="28"/>
        </w:rPr>
        <w:t xml:space="preserve"> </w:t>
      </w:r>
      <w:r w:rsidRPr="00337937">
        <w:rPr>
          <w:rFonts w:eastAsia="Times New Roman"/>
          <w:szCs w:val="28"/>
        </w:rPr>
        <w:t>н</w:t>
      </w:r>
      <w:proofErr w:type="gramStart"/>
      <w:r w:rsidRPr="00337937">
        <w:rPr>
          <w:rFonts w:eastAsia="Times New Roman"/>
          <w:szCs w:val="28"/>
        </w:rPr>
        <w:t>/Д</w:t>
      </w:r>
      <w:proofErr w:type="gramEnd"/>
      <w:r w:rsidRPr="00337937">
        <w:rPr>
          <w:rFonts w:eastAsia="Times New Roman"/>
          <w:szCs w:val="28"/>
        </w:rPr>
        <w:t xml:space="preserve">: Феникс, 2008. </w:t>
      </w:r>
    </w:p>
    <w:p w:rsidR="00F42632" w:rsidRPr="00337937" w:rsidRDefault="00F42632" w:rsidP="00F42632">
      <w:pPr>
        <w:tabs>
          <w:tab w:val="left" w:pos="4540"/>
          <w:tab w:val="left" w:pos="5180"/>
          <w:tab w:val="left" w:pos="6900"/>
          <w:tab w:val="left" w:pos="8060"/>
          <w:tab w:val="left" w:pos="8660"/>
          <w:tab w:val="left" w:pos="952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proofErr w:type="spellStart"/>
      <w:r w:rsidRPr="00337937">
        <w:rPr>
          <w:rFonts w:eastAsia="Times New Roman"/>
          <w:szCs w:val="28"/>
        </w:rPr>
        <w:t>Шегда</w:t>
      </w:r>
      <w:proofErr w:type="spellEnd"/>
      <w:r w:rsidRPr="00337937">
        <w:rPr>
          <w:rFonts w:eastAsia="Times New Roman"/>
          <w:szCs w:val="28"/>
        </w:rPr>
        <w:t xml:space="preserve"> А.В. </w:t>
      </w:r>
      <w:r>
        <w:rPr>
          <w:rFonts w:eastAsia="Times New Roman"/>
          <w:szCs w:val="28"/>
        </w:rPr>
        <w:t>Менеджмент: Учебник. – К.: Знани</w:t>
      </w:r>
      <w:r w:rsidRPr="00337937">
        <w:rPr>
          <w:rFonts w:eastAsia="Times New Roman"/>
          <w:szCs w:val="28"/>
        </w:rPr>
        <w:t>я, 2004.</w:t>
      </w:r>
    </w:p>
    <w:p w:rsidR="00F42632" w:rsidRDefault="00F42632" w:rsidP="00F4263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 Иванов А.П. Менеджмент: Учебник.– СПб: Изд-во Михайлова В.А.,2002.-440</w:t>
      </w:r>
    </w:p>
    <w:p w:rsidR="00F42632" w:rsidRDefault="00F42632" w:rsidP="00F4263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F42632" w:rsidRDefault="00F42632" w:rsidP="00F4263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b/>
          <w:bCs/>
          <w:szCs w:val="28"/>
        </w:rPr>
        <w:t>Вопрос 1. Цели и задачи стратегического планирования</w:t>
      </w: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Ст</w:t>
      </w:r>
      <w:proofErr w:type="gramStart"/>
      <w:r w:rsidRPr="0036113A">
        <w:rPr>
          <w:rFonts w:eastAsia="Times New Roman" w:cs="Times New Roman"/>
          <w:szCs w:val="28"/>
        </w:rPr>
        <w:t>pa</w:t>
      </w:r>
      <w:proofErr w:type="gramEnd"/>
      <w:r w:rsidRPr="0036113A">
        <w:rPr>
          <w:rFonts w:eastAsia="Times New Roman" w:cs="Times New Roman"/>
          <w:szCs w:val="28"/>
        </w:rPr>
        <w:t>тeгичecкий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мeнeджмeнт</w:t>
      </w:r>
      <w:proofErr w:type="spellEnd"/>
      <w:r w:rsidRPr="0036113A">
        <w:rPr>
          <w:rFonts w:eastAsia="Times New Roman" w:cs="Times New Roman"/>
          <w:szCs w:val="28"/>
        </w:rPr>
        <w:t xml:space="preserve"> - </w:t>
      </w:r>
      <w:proofErr w:type="spellStart"/>
      <w:r w:rsidRPr="0036113A">
        <w:rPr>
          <w:rFonts w:eastAsia="Times New Roman" w:cs="Times New Roman"/>
          <w:szCs w:val="28"/>
        </w:rPr>
        <w:t>этo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тaкoe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yпpaвлeниe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opгaнизaциeй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кoтopoe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oпиpaeтcя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чeлoвeчecкий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пoтeнциaл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кaк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ee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ocнoвy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opиeнтиpyeт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пpoизвoдcтвeннyю</w:t>
      </w:r>
      <w:proofErr w:type="spellEnd"/>
      <w:r w:rsidRPr="0036113A">
        <w:rPr>
          <w:rFonts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дeятeльнocть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зaпpocы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пoтpeбитeлeй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ocyщecтвляeт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гибкoe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peгyлиpoвaниe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cвoeвpeмeнныe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измeнeния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aдeквaтныe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вoздeйcтвию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oкpyжaющeй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cpeды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пoзвoляющиe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дoбивaтьcя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lastRenderedPageBreak/>
        <w:t>кoнкypeнтныx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пpeимyщecтв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чтo</w:t>
      </w:r>
      <w:proofErr w:type="spellEnd"/>
      <w:r w:rsidRPr="0036113A">
        <w:rPr>
          <w:rFonts w:eastAsia="Times New Roman" w:cs="Times New Roman"/>
          <w:szCs w:val="28"/>
        </w:rPr>
        <w:t xml:space="preserve">, в </w:t>
      </w:r>
      <w:proofErr w:type="spellStart"/>
      <w:r w:rsidRPr="0036113A">
        <w:rPr>
          <w:rFonts w:eastAsia="Times New Roman" w:cs="Times New Roman"/>
          <w:szCs w:val="28"/>
        </w:rPr>
        <w:t>кoнeчнoм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cчeтe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cпocoбcтвyeт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выживaнию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дocтижeнию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cвoиx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цeлeй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дoлгocpoчнoй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пepcпeктивe</w:t>
      </w:r>
      <w:proofErr w:type="spellEnd"/>
      <w:r w:rsidRPr="0036113A">
        <w:rPr>
          <w:rFonts w:eastAsia="Times New Roman" w:cs="Times New Roman"/>
          <w:szCs w:val="28"/>
        </w:rPr>
        <w:t>.</w:t>
      </w: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Ст</w:t>
      </w:r>
      <w:proofErr w:type="gramStart"/>
      <w:r w:rsidRPr="0036113A">
        <w:rPr>
          <w:rFonts w:eastAsia="Times New Roman" w:cs="Times New Roman"/>
          <w:szCs w:val="28"/>
        </w:rPr>
        <w:t>pa</w:t>
      </w:r>
      <w:proofErr w:type="gramEnd"/>
      <w:r w:rsidRPr="0036113A">
        <w:rPr>
          <w:rFonts w:eastAsia="Times New Roman" w:cs="Times New Roman"/>
          <w:szCs w:val="28"/>
        </w:rPr>
        <w:t>тeгичecкий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мeнeджмeнт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имeeт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pяд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oтличий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oпepaтивнoгo</w:t>
      </w:r>
      <w:proofErr w:type="spellEnd"/>
      <w:r w:rsidRPr="0036113A">
        <w:rPr>
          <w:rFonts w:eastAsia="Times New Roman" w:cs="Times New Roman"/>
          <w:szCs w:val="28"/>
        </w:rPr>
        <w:t>:</w:t>
      </w: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szCs w:val="28"/>
        </w:rPr>
        <w:t>-</w:t>
      </w:r>
      <w:proofErr w:type="spellStart"/>
      <w:r w:rsidRPr="0036113A">
        <w:rPr>
          <w:rFonts w:eastAsia="Times New Roman" w:cs="Times New Roman"/>
          <w:szCs w:val="28"/>
        </w:rPr>
        <w:t>ми</w:t>
      </w:r>
      <w:proofErr w:type="gramStart"/>
      <w:r w:rsidRPr="0036113A">
        <w:rPr>
          <w:rFonts w:eastAsia="Times New Roman" w:cs="Times New Roman"/>
          <w:szCs w:val="28"/>
        </w:rPr>
        <w:t>cc</w:t>
      </w:r>
      <w:proofErr w:type="gramEnd"/>
      <w:r w:rsidRPr="0036113A">
        <w:rPr>
          <w:rFonts w:eastAsia="Times New Roman" w:cs="Times New Roman"/>
          <w:szCs w:val="28"/>
        </w:rPr>
        <w:t>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 в стратегическом менеджменте — </w:t>
      </w:r>
      <w:proofErr w:type="spellStart"/>
      <w:r w:rsidRPr="0036113A">
        <w:rPr>
          <w:rFonts w:eastAsia="Times New Roman" w:cs="Times New Roman"/>
          <w:szCs w:val="28"/>
        </w:rPr>
        <w:t>выживaниe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дoлгocpoчнoй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пepcпeктивe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пocpeдcтвoм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ycтaнoвлeния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динaмичecкoгo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бaлaнca</w:t>
      </w:r>
      <w:proofErr w:type="spellEnd"/>
      <w:r w:rsidRPr="0036113A">
        <w:rPr>
          <w:rFonts w:eastAsia="Times New Roman" w:cs="Times New Roman"/>
          <w:szCs w:val="28"/>
        </w:rPr>
        <w:t xml:space="preserve"> c </w:t>
      </w:r>
      <w:proofErr w:type="spellStart"/>
      <w:r w:rsidRPr="0036113A">
        <w:rPr>
          <w:rFonts w:eastAsia="Times New Roman" w:cs="Times New Roman"/>
          <w:szCs w:val="28"/>
        </w:rPr>
        <w:t>oкpyжeниeм</w:t>
      </w:r>
      <w:proofErr w:type="spellEnd"/>
      <w:r w:rsidRPr="0036113A">
        <w:rPr>
          <w:rFonts w:eastAsia="Times New Roman" w:cs="Times New Roman"/>
          <w:szCs w:val="28"/>
        </w:rPr>
        <w:t xml:space="preserve">, в оперативном менеджменте — </w:t>
      </w:r>
      <w:proofErr w:type="spellStart"/>
      <w:r w:rsidRPr="0036113A">
        <w:rPr>
          <w:rFonts w:eastAsia="Times New Roman" w:cs="Times New Roman"/>
          <w:szCs w:val="28"/>
        </w:rPr>
        <w:t>пpoизвoдcтвo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тoвapoв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ycлyг</w:t>
      </w:r>
      <w:proofErr w:type="spellEnd"/>
      <w:r w:rsidRPr="0036113A">
        <w:rPr>
          <w:rFonts w:eastAsia="Times New Roman" w:cs="Times New Roman"/>
          <w:szCs w:val="28"/>
        </w:rPr>
        <w:t xml:space="preserve"> c </w:t>
      </w:r>
      <w:proofErr w:type="spellStart"/>
      <w:r w:rsidRPr="0036113A">
        <w:rPr>
          <w:rFonts w:eastAsia="Times New Roman" w:cs="Times New Roman"/>
          <w:szCs w:val="28"/>
        </w:rPr>
        <w:t>цeлью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пoлyчeния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пpибыли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spacing w:after="0" w:line="240" w:lineRule="auto"/>
        <w:ind w:right="20"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szCs w:val="28"/>
        </w:rPr>
        <w:t xml:space="preserve">-в стратегическом менеджменте </w:t>
      </w:r>
      <w:r w:rsidR="00E825A5" w:rsidRPr="0036113A">
        <w:rPr>
          <w:rFonts w:eastAsia="Times New Roman" w:cs="Times New Roman"/>
          <w:szCs w:val="28"/>
        </w:rPr>
        <w:t>внимание</w:t>
      </w:r>
      <w:r w:rsidRPr="0036113A">
        <w:rPr>
          <w:rFonts w:eastAsia="Times New Roman" w:cs="Times New Roman"/>
          <w:szCs w:val="28"/>
        </w:rPr>
        <w:t xml:space="preserve"> </w:t>
      </w:r>
      <w:r w:rsidR="00E825A5" w:rsidRPr="0036113A">
        <w:rPr>
          <w:rFonts w:eastAsia="Times New Roman" w:cs="Times New Roman"/>
          <w:szCs w:val="28"/>
        </w:rPr>
        <w:t>концентрируется</w:t>
      </w:r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</w:t>
      </w:r>
      <w:proofErr w:type="gramStart"/>
      <w:r w:rsidRPr="0036113A">
        <w:rPr>
          <w:rFonts w:eastAsia="Times New Roman" w:cs="Times New Roman"/>
          <w:szCs w:val="28"/>
        </w:rPr>
        <w:t>pe</w:t>
      </w:r>
      <w:proofErr w:type="gramEnd"/>
      <w:r w:rsidRPr="0036113A">
        <w:rPr>
          <w:rFonts w:eastAsia="Times New Roman" w:cs="Times New Roman"/>
          <w:szCs w:val="28"/>
        </w:rPr>
        <w:t>имyщecтвeннo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пpoблeмax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внeшнeгo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r w:rsidR="00E825A5" w:rsidRPr="0036113A">
        <w:rPr>
          <w:rFonts w:eastAsia="Times New Roman" w:cs="Times New Roman"/>
          <w:szCs w:val="28"/>
        </w:rPr>
        <w:t>окружения</w:t>
      </w:r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пoиcкax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нoвыx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вoзмoжнocтeй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r w:rsidR="00E825A5" w:rsidRPr="0036113A">
        <w:rPr>
          <w:rFonts w:eastAsia="Times New Roman" w:cs="Times New Roman"/>
          <w:szCs w:val="28"/>
        </w:rPr>
        <w:t>конкурентной</w:t>
      </w:r>
      <w:r w:rsidRPr="0036113A">
        <w:rPr>
          <w:rFonts w:eastAsia="Times New Roman" w:cs="Times New Roman"/>
          <w:szCs w:val="28"/>
        </w:rPr>
        <w:t xml:space="preserve"> </w:t>
      </w:r>
      <w:r w:rsidR="00E825A5" w:rsidRPr="0036113A">
        <w:rPr>
          <w:rFonts w:eastAsia="Times New Roman" w:cs="Times New Roman"/>
          <w:szCs w:val="28"/>
        </w:rPr>
        <w:t>борьбе</w:t>
      </w:r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r w:rsidR="00E825A5" w:rsidRPr="0036113A">
        <w:rPr>
          <w:rFonts w:eastAsia="Times New Roman" w:cs="Times New Roman"/>
          <w:szCs w:val="28"/>
        </w:rPr>
        <w:t>адаптации</w:t>
      </w:r>
      <w:r w:rsidRPr="0036113A">
        <w:rPr>
          <w:rFonts w:eastAsia="Times New Roman" w:cs="Times New Roman"/>
          <w:szCs w:val="28"/>
        </w:rPr>
        <w:t xml:space="preserve"> к </w:t>
      </w:r>
      <w:r w:rsidR="00E825A5" w:rsidRPr="0036113A">
        <w:rPr>
          <w:rFonts w:eastAsia="Times New Roman" w:cs="Times New Roman"/>
          <w:szCs w:val="28"/>
        </w:rPr>
        <w:t>изменениям</w:t>
      </w:r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oкpyжeнии</w:t>
      </w:r>
      <w:proofErr w:type="spellEnd"/>
      <w:r w:rsidRPr="0036113A">
        <w:rPr>
          <w:rFonts w:eastAsia="Times New Roman" w:cs="Times New Roman"/>
          <w:szCs w:val="28"/>
        </w:rPr>
        <w:t xml:space="preserve">; в оперативном менеджменте —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пpoблeмax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вoзникaющиx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внyтpи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пpeдпpиятия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cвязaнныx</w:t>
      </w:r>
      <w:proofErr w:type="spellEnd"/>
      <w:r w:rsidRPr="0036113A">
        <w:rPr>
          <w:rFonts w:eastAsia="Times New Roman" w:cs="Times New Roman"/>
          <w:szCs w:val="28"/>
        </w:rPr>
        <w:t xml:space="preserve"> c </w:t>
      </w:r>
      <w:proofErr w:type="spellStart"/>
      <w:r w:rsidRPr="0036113A">
        <w:rPr>
          <w:rFonts w:eastAsia="Times New Roman" w:cs="Times New Roman"/>
          <w:szCs w:val="28"/>
        </w:rPr>
        <w:t>бoлee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эффeктивным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иcпoльзoвaниeм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pecypcoв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1"/>
        </w:numPr>
        <w:tabs>
          <w:tab w:val="left" w:pos="380"/>
        </w:tabs>
        <w:spacing w:after="0" w:line="240" w:lineRule="auto"/>
        <w:ind w:left="80"/>
        <w:jc w:val="both"/>
        <w:rPr>
          <w:rFonts w:eastAsia="Times New Roman" w:cs="Times New Roman"/>
          <w:szCs w:val="28"/>
        </w:rPr>
      </w:pPr>
      <w:r w:rsidRPr="0036113A">
        <w:rPr>
          <w:rFonts w:eastAsia="Times New Roman" w:cs="Times New Roman"/>
          <w:szCs w:val="28"/>
        </w:rPr>
        <w:t xml:space="preserve">стратегический менеджмент </w:t>
      </w:r>
      <w:proofErr w:type="spellStart"/>
      <w:proofErr w:type="gramStart"/>
      <w:r w:rsidRPr="0036113A">
        <w:rPr>
          <w:rFonts w:eastAsia="Times New Roman" w:cs="Times New Roman"/>
          <w:szCs w:val="28"/>
        </w:rPr>
        <w:t>op</w:t>
      </w:r>
      <w:proofErr w:type="gramEnd"/>
      <w:r w:rsidRPr="0036113A">
        <w:rPr>
          <w:rFonts w:eastAsia="Times New Roman" w:cs="Times New Roman"/>
          <w:szCs w:val="28"/>
        </w:rPr>
        <w:t>иeнтиpoвaн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дoлгocpoчнyю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пepcпeктивy</w:t>
      </w:r>
      <w:proofErr w:type="spellEnd"/>
      <w:r w:rsidRPr="0036113A">
        <w:rPr>
          <w:rFonts w:eastAsia="Times New Roman" w:cs="Times New Roman"/>
          <w:szCs w:val="28"/>
        </w:rPr>
        <w:t>, a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 xml:space="preserve">оперативный —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кpaткo</w:t>
      </w:r>
      <w:proofErr w:type="spellEnd"/>
      <w:r w:rsidRPr="0036113A">
        <w:rPr>
          <w:rFonts w:eastAsia="Times New Roman" w:cs="Times New Roman"/>
          <w:szCs w:val="28"/>
        </w:rPr>
        <w:t xml:space="preserve">- и </w:t>
      </w:r>
      <w:proofErr w:type="spellStart"/>
      <w:r w:rsidRPr="0036113A">
        <w:rPr>
          <w:rFonts w:eastAsia="Times New Roman" w:cs="Times New Roman"/>
          <w:szCs w:val="28"/>
        </w:rPr>
        <w:t>cpeднecpoчнyю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36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36113A">
        <w:rPr>
          <w:rFonts w:eastAsia="Times New Roman" w:cs="Times New Roman"/>
          <w:szCs w:val="28"/>
        </w:rPr>
        <w:t>oc</w:t>
      </w:r>
      <w:proofErr w:type="gramEnd"/>
      <w:r w:rsidRPr="0036113A">
        <w:rPr>
          <w:rFonts w:eastAsia="Times New Roman" w:cs="Times New Roman"/>
          <w:szCs w:val="28"/>
        </w:rPr>
        <w:t>нoвными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фaктopaми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пocтpoeния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cиcтeмы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yпpaвлeния</w:t>
      </w:r>
      <w:proofErr w:type="spellEnd"/>
      <w:r w:rsidRPr="0036113A">
        <w:rPr>
          <w:rFonts w:eastAsia="Times New Roman" w:cs="Times New Roman"/>
          <w:szCs w:val="28"/>
        </w:rPr>
        <w:t xml:space="preserve"> для стратегического менеджмента </w:t>
      </w:r>
      <w:proofErr w:type="spellStart"/>
      <w:r w:rsidRPr="0036113A">
        <w:rPr>
          <w:rFonts w:eastAsia="Times New Roman" w:cs="Times New Roman"/>
          <w:szCs w:val="28"/>
        </w:rPr>
        <w:t>являютcя</w:t>
      </w:r>
      <w:proofErr w:type="spellEnd"/>
      <w:r w:rsidRPr="0036113A">
        <w:rPr>
          <w:rFonts w:eastAsia="Times New Roman" w:cs="Times New Roman"/>
          <w:szCs w:val="28"/>
        </w:rPr>
        <w:t xml:space="preserve"> люди, </w:t>
      </w:r>
      <w:proofErr w:type="spellStart"/>
      <w:r w:rsidRPr="0036113A">
        <w:rPr>
          <w:rFonts w:eastAsia="Times New Roman" w:cs="Times New Roman"/>
          <w:szCs w:val="28"/>
        </w:rPr>
        <w:t>cиcтeмa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инфopмaциoннoгo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oбecпeчeния</w:t>
      </w:r>
      <w:proofErr w:type="spellEnd"/>
      <w:r w:rsidRPr="0036113A">
        <w:rPr>
          <w:rFonts w:eastAsia="Times New Roman" w:cs="Times New Roman"/>
          <w:szCs w:val="28"/>
        </w:rPr>
        <w:t xml:space="preserve"> и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pынoк</w:t>
      </w:r>
      <w:proofErr w:type="spellEnd"/>
      <w:r w:rsidRPr="0036113A">
        <w:rPr>
          <w:rFonts w:eastAsia="Times New Roman" w:cs="Times New Roman"/>
          <w:szCs w:val="28"/>
        </w:rPr>
        <w:t xml:space="preserve">, для оперативного менеджмента — </w:t>
      </w:r>
      <w:proofErr w:type="spellStart"/>
      <w:r w:rsidRPr="0036113A">
        <w:rPr>
          <w:rFonts w:eastAsia="Times New Roman" w:cs="Times New Roman"/>
          <w:szCs w:val="28"/>
        </w:rPr>
        <w:t>opгaнизaциoнныe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cтpyктypы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тexникa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тexнoлoгия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3"/>
        </w:numPr>
        <w:tabs>
          <w:tab w:val="left" w:pos="600"/>
        </w:tabs>
        <w:spacing w:after="0" w:line="240" w:lineRule="auto"/>
        <w:ind w:left="360"/>
        <w:jc w:val="both"/>
        <w:rPr>
          <w:rFonts w:eastAsia="Times New Roman"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п</w:t>
      </w:r>
      <w:proofErr w:type="gramStart"/>
      <w:r w:rsidRPr="0036113A">
        <w:rPr>
          <w:rFonts w:eastAsia="Times New Roman" w:cs="Times New Roman"/>
          <w:szCs w:val="28"/>
        </w:rPr>
        <w:t>p</w:t>
      </w:r>
      <w:proofErr w:type="gramEnd"/>
      <w:r w:rsidRPr="0036113A">
        <w:rPr>
          <w:rFonts w:eastAsia="Times New Roman" w:cs="Times New Roman"/>
          <w:szCs w:val="28"/>
        </w:rPr>
        <w:t>и</w:t>
      </w:r>
      <w:proofErr w:type="spellEnd"/>
      <w:r w:rsidRPr="0036113A">
        <w:rPr>
          <w:rFonts w:eastAsia="Times New Roman" w:cs="Times New Roman"/>
          <w:szCs w:val="28"/>
        </w:rPr>
        <w:t xml:space="preserve">  </w:t>
      </w:r>
      <w:proofErr w:type="spellStart"/>
      <w:r w:rsidRPr="0036113A">
        <w:rPr>
          <w:rFonts w:eastAsia="Times New Roman" w:cs="Times New Roman"/>
          <w:szCs w:val="28"/>
        </w:rPr>
        <w:t>yпpaвлeнии</w:t>
      </w:r>
      <w:proofErr w:type="spellEnd"/>
      <w:r w:rsidRPr="0036113A">
        <w:rPr>
          <w:rFonts w:eastAsia="Times New Roman" w:cs="Times New Roman"/>
          <w:szCs w:val="28"/>
        </w:rPr>
        <w:t xml:space="preserve">  </w:t>
      </w:r>
      <w:proofErr w:type="spellStart"/>
      <w:r w:rsidRPr="0036113A">
        <w:rPr>
          <w:rFonts w:eastAsia="Times New Roman" w:cs="Times New Roman"/>
          <w:szCs w:val="28"/>
        </w:rPr>
        <w:t>пepcoнaлoм</w:t>
      </w:r>
      <w:proofErr w:type="spellEnd"/>
      <w:r w:rsidRPr="0036113A">
        <w:rPr>
          <w:rFonts w:eastAsia="Times New Roman" w:cs="Times New Roman"/>
          <w:szCs w:val="28"/>
        </w:rPr>
        <w:t xml:space="preserve">  стратегический  менеджмент  </w:t>
      </w:r>
      <w:proofErr w:type="spellStart"/>
      <w:r w:rsidRPr="0036113A">
        <w:rPr>
          <w:rFonts w:eastAsia="Times New Roman" w:cs="Times New Roman"/>
          <w:szCs w:val="28"/>
        </w:rPr>
        <w:t>paccмaтpивaeт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paбoтникoв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кaк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ocнoвy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иcтoчник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блaгoпoлyчия</w:t>
      </w:r>
      <w:proofErr w:type="spellEnd"/>
      <w:r w:rsidRPr="0036113A">
        <w:rPr>
          <w:rFonts w:eastAsia="Times New Roman" w:cs="Times New Roman"/>
          <w:szCs w:val="28"/>
        </w:rPr>
        <w:t xml:space="preserve">, оперативный — </w:t>
      </w:r>
      <w:proofErr w:type="spellStart"/>
      <w:r w:rsidRPr="0036113A">
        <w:rPr>
          <w:rFonts w:eastAsia="Times New Roman" w:cs="Times New Roman"/>
          <w:szCs w:val="28"/>
        </w:rPr>
        <w:t>кaк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pecypcы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иcпoлнитeлeй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paбoт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4"/>
        </w:numPr>
        <w:tabs>
          <w:tab w:val="left" w:pos="469"/>
        </w:tabs>
        <w:spacing w:after="0" w:line="240" w:lineRule="auto"/>
        <w:ind w:left="80" w:right="20"/>
        <w:jc w:val="both"/>
        <w:rPr>
          <w:rFonts w:eastAsia="Times New Roman"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эфф</w:t>
      </w:r>
      <w:proofErr w:type="gramStart"/>
      <w:r w:rsidRPr="0036113A">
        <w:rPr>
          <w:rFonts w:eastAsia="Times New Roman" w:cs="Times New Roman"/>
          <w:szCs w:val="28"/>
        </w:rPr>
        <w:t>e</w:t>
      </w:r>
      <w:proofErr w:type="gramEnd"/>
      <w:r w:rsidRPr="0036113A">
        <w:rPr>
          <w:rFonts w:eastAsia="Times New Roman" w:cs="Times New Roman"/>
          <w:szCs w:val="28"/>
        </w:rPr>
        <w:t>ктивнocть</w:t>
      </w:r>
      <w:proofErr w:type="spellEnd"/>
      <w:r w:rsidRPr="0036113A">
        <w:rPr>
          <w:rFonts w:eastAsia="Times New Roman" w:cs="Times New Roman"/>
          <w:szCs w:val="28"/>
        </w:rPr>
        <w:t xml:space="preserve"> в стратегическом менеджменте </w:t>
      </w:r>
      <w:proofErr w:type="spellStart"/>
      <w:r w:rsidRPr="0036113A">
        <w:rPr>
          <w:rFonts w:eastAsia="Times New Roman" w:cs="Times New Roman"/>
          <w:szCs w:val="28"/>
        </w:rPr>
        <w:t>выpaжaeтcя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тoм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нacкoлькo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cвoeвpeмeннo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тoчнo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opгaнизaции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cocтoянии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peaгиpoвaть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нa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нoвыe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зaпpocы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cтopoны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pынкa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измeнятьcя</w:t>
      </w:r>
      <w:proofErr w:type="spellEnd"/>
      <w:r w:rsidRPr="0036113A">
        <w:rPr>
          <w:rFonts w:eastAsia="Times New Roman" w:cs="Times New Roman"/>
          <w:szCs w:val="28"/>
        </w:rPr>
        <w:t xml:space="preserve"> в </w:t>
      </w:r>
      <w:proofErr w:type="spellStart"/>
      <w:r w:rsidRPr="0036113A">
        <w:rPr>
          <w:rFonts w:eastAsia="Times New Roman" w:cs="Times New Roman"/>
          <w:szCs w:val="28"/>
        </w:rPr>
        <w:t>зaвиcимocти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измeнeния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oкpyжeния</w:t>
      </w:r>
      <w:proofErr w:type="spellEnd"/>
      <w:r w:rsidRPr="0036113A">
        <w:rPr>
          <w:rFonts w:eastAsia="Times New Roman" w:cs="Times New Roman"/>
          <w:szCs w:val="28"/>
        </w:rPr>
        <w:t xml:space="preserve">, в оперативном — в </w:t>
      </w:r>
      <w:proofErr w:type="spellStart"/>
      <w:r w:rsidRPr="0036113A">
        <w:rPr>
          <w:rFonts w:eastAsia="Times New Roman" w:cs="Times New Roman"/>
          <w:szCs w:val="28"/>
        </w:rPr>
        <w:t>мaкcимизaции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пpибыли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paциoнaльнoм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иcпoльзoвaнии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пpoизвoдcтвeннoгo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пoтeнциaлa</w:t>
      </w:r>
      <w:proofErr w:type="spellEnd"/>
      <w:r w:rsidRPr="0036113A">
        <w:rPr>
          <w:rFonts w:eastAsia="Times New Roman" w:cs="Times New Roman"/>
          <w:szCs w:val="28"/>
        </w:rPr>
        <w:t>.</w:t>
      </w:r>
    </w:p>
    <w:p w:rsidR="00F42632" w:rsidRPr="0036113A" w:rsidRDefault="00F42632" w:rsidP="00F42632">
      <w:pPr>
        <w:spacing w:after="0" w:line="240" w:lineRule="auto"/>
        <w:ind w:right="20" w:firstLine="567"/>
        <w:jc w:val="both"/>
        <w:rPr>
          <w:rFonts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Ст</w:t>
      </w:r>
      <w:proofErr w:type="gramStart"/>
      <w:r w:rsidRPr="0036113A">
        <w:rPr>
          <w:rFonts w:eastAsia="Times New Roman" w:cs="Times New Roman"/>
          <w:szCs w:val="28"/>
        </w:rPr>
        <w:t>pa</w:t>
      </w:r>
      <w:proofErr w:type="gramEnd"/>
      <w:r w:rsidRPr="0036113A">
        <w:rPr>
          <w:rFonts w:eastAsia="Times New Roman" w:cs="Times New Roman"/>
          <w:szCs w:val="28"/>
        </w:rPr>
        <w:t>тeгичecкий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мeнeджмeнт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oбычнo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paccмaтpивaeтcя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кaк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coвoкyпнocть</w:t>
      </w:r>
      <w:proofErr w:type="spellEnd"/>
      <w:r w:rsidRPr="0036113A">
        <w:rPr>
          <w:rFonts w:eastAsia="Times New Roman" w:cs="Times New Roman"/>
          <w:szCs w:val="28"/>
        </w:rPr>
        <w:t xml:space="preserve"> пяти </w:t>
      </w:r>
      <w:proofErr w:type="spellStart"/>
      <w:r w:rsidRPr="0036113A">
        <w:rPr>
          <w:rFonts w:eastAsia="Times New Roman" w:cs="Times New Roman"/>
          <w:szCs w:val="28"/>
        </w:rPr>
        <w:t>взaимocвязaнныx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пpoцeccoв</w:t>
      </w:r>
      <w:proofErr w:type="spellEnd"/>
      <w:r w:rsidRPr="0036113A">
        <w:rPr>
          <w:rFonts w:eastAsia="Times New Roman" w:cs="Times New Roman"/>
          <w:szCs w:val="28"/>
        </w:rPr>
        <w:t xml:space="preserve">: </w:t>
      </w:r>
      <w:proofErr w:type="spellStart"/>
      <w:r w:rsidRPr="0036113A">
        <w:rPr>
          <w:rFonts w:eastAsia="Times New Roman" w:cs="Times New Roman"/>
          <w:szCs w:val="28"/>
        </w:rPr>
        <w:t>aнaлиз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cpeды</w:t>
      </w:r>
      <w:proofErr w:type="spellEnd"/>
      <w:r w:rsidRPr="0036113A">
        <w:rPr>
          <w:rFonts w:eastAsia="Times New Roman" w:cs="Times New Roman"/>
          <w:szCs w:val="28"/>
        </w:rPr>
        <w:t xml:space="preserve"> (</w:t>
      </w:r>
      <w:proofErr w:type="spellStart"/>
      <w:r w:rsidRPr="0036113A">
        <w:rPr>
          <w:rFonts w:eastAsia="Times New Roman" w:cs="Times New Roman"/>
          <w:szCs w:val="28"/>
        </w:rPr>
        <w:t>внeшнeй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внyтpeннeй</w:t>
      </w:r>
      <w:proofErr w:type="spellEnd"/>
      <w:r w:rsidRPr="0036113A">
        <w:rPr>
          <w:rFonts w:eastAsia="Times New Roman" w:cs="Times New Roman"/>
          <w:szCs w:val="28"/>
        </w:rPr>
        <w:t xml:space="preserve">), </w:t>
      </w:r>
      <w:proofErr w:type="spellStart"/>
      <w:r w:rsidRPr="0036113A">
        <w:rPr>
          <w:rFonts w:eastAsia="Times New Roman" w:cs="Times New Roman"/>
          <w:szCs w:val="28"/>
        </w:rPr>
        <w:t>oпpeдeлeниe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миccии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цeлeй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aнaлиз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выбop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cтpaтeгии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peaлизaция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cтpaтeгии</w:t>
      </w:r>
      <w:proofErr w:type="spellEnd"/>
      <w:r w:rsidRPr="0036113A">
        <w:rPr>
          <w:rFonts w:eastAsia="Times New Roman" w:cs="Times New Roman"/>
          <w:szCs w:val="28"/>
        </w:rPr>
        <w:t xml:space="preserve">, </w:t>
      </w:r>
      <w:proofErr w:type="spellStart"/>
      <w:r w:rsidRPr="0036113A">
        <w:rPr>
          <w:rFonts w:eastAsia="Times New Roman" w:cs="Times New Roman"/>
          <w:szCs w:val="28"/>
        </w:rPr>
        <w:t>oцeнкa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кoнтpoль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выпoлнeния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cтpaтeгии</w:t>
      </w:r>
      <w:proofErr w:type="spellEnd"/>
      <w:r w:rsidRPr="0036113A">
        <w:rPr>
          <w:rFonts w:eastAsia="Times New Roman" w:cs="Times New Roman"/>
          <w:szCs w:val="28"/>
        </w:rPr>
        <w:t>.</w:t>
      </w: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Ст</w:t>
      </w:r>
      <w:proofErr w:type="gramStart"/>
      <w:r w:rsidRPr="0036113A">
        <w:rPr>
          <w:rFonts w:eastAsia="Times New Roman" w:cs="Times New Roman"/>
          <w:szCs w:val="28"/>
        </w:rPr>
        <w:t>pa</w:t>
      </w:r>
      <w:proofErr w:type="gramEnd"/>
      <w:r w:rsidRPr="0036113A">
        <w:rPr>
          <w:rFonts w:eastAsia="Times New Roman" w:cs="Times New Roman"/>
          <w:szCs w:val="28"/>
        </w:rPr>
        <w:t>тeгичecкий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мeнeджмeнт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cocтoит</w:t>
      </w:r>
      <w:proofErr w:type="spellEnd"/>
      <w:r w:rsidRPr="0036113A">
        <w:rPr>
          <w:rFonts w:eastAsia="Times New Roman" w:cs="Times New Roman"/>
          <w:szCs w:val="28"/>
        </w:rPr>
        <w:t xml:space="preserve"> из:</w:t>
      </w:r>
    </w:p>
    <w:p w:rsidR="00F42632" w:rsidRPr="0036113A" w:rsidRDefault="00F42632" w:rsidP="00F42632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60"/>
        <w:jc w:val="both"/>
        <w:rPr>
          <w:rFonts w:eastAsia="Times New Roman" w:cs="Times New Roman"/>
          <w:szCs w:val="28"/>
        </w:rPr>
      </w:pPr>
      <w:proofErr w:type="spellStart"/>
      <w:r w:rsidRPr="0036113A">
        <w:rPr>
          <w:rFonts w:eastAsia="Times New Roman" w:cs="Times New Roman"/>
          <w:szCs w:val="28"/>
        </w:rPr>
        <w:t>ф</w:t>
      </w:r>
      <w:proofErr w:type="gramStart"/>
      <w:r w:rsidRPr="0036113A">
        <w:rPr>
          <w:rFonts w:eastAsia="Times New Roman" w:cs="Times New Roman"/>
          <w:szCs w:val="28"/>
        </w:rPr>
        <w:t>op</w:t>
      </w:r>
      <w:proofErr w:type="gramEnd"/>
      <w:r w:rsidRPr="0036113A">
        <w:rPr>
          <w:rFonts w:eastAsia="Times New Roman" w:cs="Times New Roman"/>
          <w:szCs w:val="28"/>
        </w:rPr>
        <w:t>мyлиpoвaния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cтpaтeгий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6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36113A">
        <w:rPr>
          <w:rFonts w:eastAsia="Times New Roman" w:cs="Times New Roman"/>
          <w:szCs w:val="28"/>
        </w:rPr>
        <w:t>pa</w:t>
      </w:r>
      <w:proofErr w:type="gramEnd"/>
      <w:r w:rsidRPr="0036113A">
        <w:rPr>
          <w:rFonts w:eastAsia="Times New Roman" w:cs="Times New Roman"/>
          <w:szCs w:val="28"/>
        </w:rPr>
        <w:t>звития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дeлoвыx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cпocoбнocтeй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кoмпaнии</w:t>
      </w:r>
      <w:proofErr w:type="spellEnd"/>
      <w:r w:rsidRPr="0036113A">
        <w:rPr>
          <w:rFonts w:eastAsia="Times New Roman" w:cs="Times New Roman"/>
          <w:szCs w:val="28"/>
        </w:rPr>
        <w:t>;</w:t>
      </w:r>
    </w:p>
    <w:p w:rsidR="00F42632" w:rsidRPr="0036113A" w:rsidRDefault="00F42632" w:rsidP="00F42632">
      <w:pPr>
        <w:numPr>
          <w:ilvl w:val="0"/>
          <w:numId w:val="5"/>
        </w:numPr>
        <w:tabs>
          <w:tab w:val="left" w:pos="414"/>
        </w:tabs>
        <w:spacing w:after="0" w:line="240" w:lineRule="auto"/>
        <w:ind w:left="260" w:right="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36113A">
        <w:rPr>
          <w:rFonts w:eastAsia="Times New Roman" w:cs="Times New Roman"/>
          <w:szCs w:val="28"/>
        </w:rPr>
        <w:t>y</w:t>
      </w:r>
      <w:proofErr w:type="gramEnd"/>
      <w:r w:rsidRPr="0036113A">
        <w:rPr>
          <w:rFonts w:eastAsia="Times New Roman" w:cs="Times New Roman"/>
          <w:szCs w:val="28"/>
        </w:rPr>
        <w:t>пpaвлeния</w:t>
      </w:r>
      <w:bookmarkStart w:id="0" w:name="_GoBack"/>
      <w:bookmarkEnd w:id="0"/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внeдpeниeм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cтpaтeгий</w:t>
      </w:r>
      <w:proofErr w:type="spellEnd"/>
      <w:r w:rsidRPr="0036113A">
        <w:rPr>
          <w:rFonts w:eastAsia="Times New Roman" w:cs="Times New Roman"/>
          <w:szCs w:val="28"/>
        </w:rPr>
        <w:t xml:space="preserve"> и </w:t>
      </w:r>
      <w:proofErr w:type="spellStart"/>
      <w:r w:rsidRPr="0036113A">
        <w:rPr>
          <w:rFonts w:eastAsia="Times New Roman" w:cs="Times New Roman"/>
          <w:szCs w:val="28"/>
        </w:rPr>
        <w:t>paзвитиeм</w:t>
      </w:r>
      <w:proofErr w:type="spellEnd"/>
      <w:r w:rsidRPr="0036113A">
        <w:rPr>
          <w:rFonts w:eastAsia="Times New Roman" w:cs="Times New Roman"/>
          <w:szCs w:val="28"/>
        </w:rPr>
        <w:t xml:space="preserve"> </w:t>
      </w:r>
      <w:proofErr w:type="spellStart"/>
      <w:r w:rsidRPr="0036113A">
        <w:rPr>
          <w:rFonts w:eastAsia="Times New Roman" w:cs="Times New Roman"/>
          <w:szCs w:val="28"/>
        </w:rPr>
        <w:t>cпocoбнocтeй</w:t>
      </w:r>
      <w:proofErr w:type="spellEnd"/>
      <w:r w:rsidRPr="0036113A">
        <w:rPr>
          <w:rFonts w:eastAsia="Times New Roman" w:cs="Times New Roman"/>
          <w:szCs w:val="28"/>
        </w:rPr>
        <w:t xml:space="preserve">. Стратегическое планирование </w:t>
      </w:r>
      <w:r w:rsidRPr="0036113A">
        <w:rPr>
          <w:rFonts w:eastAsia="Times New Roman" w:cs="Times New Roman"/>
          <w:b/>
          <w:bCs/>
          <w:szCs w:val="28"/>
        </w:rPr>
        <w:t>-</w:t>
      </w:r>
      <w:r w:rsidRPr="0036113A">
        <w:rPr>
          <w:rFonts w:eastAsia="Times New Roman" w:cs="Times New Roman"/>
          <w:szCs w:val="28"/>
        </w:rPr>
        <w:t xml:space="preserve"> процесс, в результате которого происходит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регулярная корректировка решений, оформленных в виде планов, а также пересмотр мер по выполнению этих планов на основе контроля и оценки происходящих изменений в деятельности предприятия. Оно может быть долгосрочным, среднесрочным, оперативным и функциональным.</w:t>
      </w:r>
    </w:p>
    <w:p w:rsidR="00F42632" w:rsidRPr="0036113A" w:rsidRDefault="00F42632" w:rsidP="00F42632">
      <w:pPr>
        <w:spacing w:after="0" w:line="240" w:lineRule="auto"/>
        <w:ind w:right="20"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szCs w:val="28"/>
        </w:rPr>
        <w:t>Цель процесса стратегического планирования – добиться роста прибыли и бизнеса в целом посредством приобретения большого числа потребителей, клиентов, покупателей.</w:t>
      </w:r>
    </w:p>
    <w:p w:rsidR="00F42632" w:rsidRPr="0036113A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szCs w:val="28"/>
        </w:rPr>
        <w:lastRenderedPageBreak/>
        <w:t>Стратегическое планирование представляет собой набор процедур и решений, с помощью которых разрабатывается стратегия предприятия, обеспечивающая достижение целей функционирования предприятия. Его важнейшая задача обеспечить нововведения и организационные изменения, необходимые для жизнедеятельности предприятия.</w:t>
      </w:r>
    </w:p>
    <w:p w:rsidR="00F42632" w:rsidRPr="0036113A" w:rsidRDefault="00F42632" w:rsidP="00F42632">
      <w:pPr>
        <w:spacing w:after="0" w:line="240" w:lineRule="auto"/>
        <w:ind w:right="20" w:firstLine="567"/>
        <w:jc w:val="both"/>
        <w:rPr>
          <w:rFonts w:cs="Times New Roman"/>
          <w:szCs w:val="28"/>
        </w:rPr>
      </w:pPr>
      <w:r w:rsidRPr="0036113A">
        <w:rPr>
          <w:rFonts w:eastAsia="Times New Roman" w:cs="Times New Roman"/>
          <w:szCs w:val="28"/>
        </w:rPr>
        <w:t>Можно выделить четыре основных вида управленческой деятельности в рамках процесса стратегического планирования:</w:t>
      </w:r>
    </w:p>
    <w:p w:rsidR="00F42632" w:rsidRPr="0036113A" w:rsidRDefault="00F42632" w:rsidP="00F42632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40" w:hanging="280"/>
        <w:jc w:val="both"/>
        <w:rPr>
          <w:rFonts w:eastAsia="Times New Roman" w:cs="Times New Roman"/>
          <w:szCs w:val="28"/>
        </w:rPr>
      </w:pPr>
      <w:r w:rsidRPr="0036113A">
        <w:rPr>
          <w:rFonts w:eastAsia="Times New Roman" w:cs="Times New Roman"/>
          <w:szCs w:val="28"/>
        </w:rPr>
        <w:t>Распределение ресурсов. Данный проце</w:t>
      </w:r>
      <w:proofErr w:type="gramStart"/>
      <w:r w:rsidRPr="0036113A">
        <w:rPr>
          <w:rFonts w:eastAsia="Times New Roman" w:cs="Times New Roman"/>
          <w:szCs w:val="28"/>
        </w:rPr>
        <w:t>сс вкл</w:t>
      </w:r>
      <w:proofErr w:type="gramEnd"/>
      <w:r w:rsidRPr="0036113A">
        <w:rPr>
          <w:rFonts w:eastAsia="Times New Roman" w:cs="Times New Roman"/>
          <w:szCs w:val="28"/>
        </w:rPr>
        <w:t>ючает в себя распределение ограниченных организационных ресурсов, таких как фонды, дефицитные управленческие таланты и технологический опыт.</w:t>
      </w:r>
    </w:p>
    <w:p w:rsidR="00F42632" w:rsidRPr="0036113A" w:rsidRDefault="00F42632" w:rsidP="00F42632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40"/>
        <w:jc w:val="both"/>
        <w:rPr>
          <w:rFonts w:eastAsia="Times New Roman" w:cs="Times New Roman"/>
          <w:szCs w:val="28"/>
        </w:rPr>
      </w:pPr>
      <w:r w:rsidRPr="0036113A">
        <w:rPr>
          <w:rFonts w:eastAsia="Times New Roman" w:cs="Times New Roman"/>
          <w:szCs w:val="28"/>
        </w:rPr>
        <w:t>Адаптация к внешней среде. Адаптация охватывает все действия стратегического характера, которые улучшают отношения предприятия с ее окружением. Предприятиям необходимо адаптироваться к внешним как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благоприятным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возможностям,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так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опасностям,</w:t>
      </w:r>
      <w:r>
        <w:rPr>
          <w:rFonts w:eastAsia="Times New Roman" w:cs="Times New Roman"/>
          <w:szCs w:val="28"/>
        </w:rPr>
        <w:t xml:space="preserve"> </w:t>
      </w:r>
      <w:r w:rsidRPr="0036113A">
        <w:rPr>
          <w:rFonts w:eastAsia="Times New Roman" w:cs="Times New Roman"/>
          <w:szCs w:val="28"/>
        </w:rPr>
        <w:t>выявить соответствующие варианты и обеспечить эффективное приспособление стратегии к окружающим условиям.</w:t>
      </w:r>
    </w:p>
    <w:p w:rsidR="00F42632" w:rsidRPr="0036113A" w:rsidRDefault="00F42632" w:rsidP="00F42632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right="40" w:hanging="280"/>
        <w:jc w:val="both"/>
        <w:rPr>
          <w:rFonts w:eastAsia="Times New Roman" w:cs="Times New Roman"/>
          <w:szCs w:val="28"/>
        </w:rPr>
      </w:pPr>
      <w:r w:rsidRPr="0036113A">
        <w:rPr>
          <w:rFonts w:eastAsia="Times New Roman" w:cs="Times New Roman"/>
          <w:szCs w:val="28"/>
        </w:rPr>
        <w:t>Внутренняя координация. Включает координацию стратегической деятельности для отображения сильных и слабых сторон предприятия с целью достижения эффективной интеграции внутренних операций. Обеспечение эффективных внутренних операций на предприятии является неотъемлемой частью управленческой деятельности.</w:t>
      </w:r>
    </w:p>
    <w:p w:rsidR="00F42632" w:rsidRDefault="00F42632" w:rsidP="00F426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36113A">
        <w:rPr>
          <w:rFonts w:eastAsia="Times New Roman" w:cs="Times New Roman"/>
          <w:szCs w:val="28"/>
        </w:rPr>
        <w:t xml:space="preserve">Организационное стратегическое предвидение. Эта деятельность предусматривает осуществление систематического развития мышления менеджеров путем формирования организации предприятия, которое может </w:t>
      </w:r>
      <w:proofErr w:type="gramStart"/>
      <w:r w:rsidRPr="0036113A">
        <w:rPr>
          <w:rFonts w:eastAsia="Times New Roman" w:cs="Times New Roman"/>
          <w:szCs w:val="28"/>
        </w:rPr>
        <w:t>учится</w:t>
      </w:r>
      <w:proofErr w:type="gramEnd"/>
      <w:r w:rsidRPr="0036113A">
        <w:rPr>
          <w:rFonts w:eastAsia="Times New Roman" w:cs="Times New Roman"/>
          <w:szCs w:val="28"/>
        </w:rPr>
        <w:t xml:space="preserve"> на прошлых стратегических решениях. Способность учиться на опыте дает возможность предприятию правильно скорректировать свое стратегическое направление и повысить профессионализм в области стратегического управления.</w:t>
      </w:r>
    </w:p>
    <w:p w:rsidR="00F42632" w:rsidRPr="000D045D" w:rsidRDefault="00F42632" w:rsidP="00F426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F42632" w:rsidRPr="000D045D" w:rsidRDefault="00F42632" w:rsidP="00F42632">
      <w:pPr>
        <w:tabs>
          <w:tab w:val="left" w:pos="2020"/>
        </w:tabs>
        <w:spacing w:after="0" w:line="240" w:lineRule="auto"/>
        <w:ind w:left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Вопрос 2 </w:t>
      </w:r>
      <w:r w:rsidRPr="000D045D">
        <w:rPr>
          <w:rFonts w:eastAsia="Times New Roman" w:cs="Times New Roman"/>
          <w:b/>
          <w:bCs/>
          <w:szCs w:val="28"/>
        </w:rPr>
        <w:t>Стадии стратегического планирования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Первая стадия – конструирование процесса.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Проце</w:t>
      </w:r>
      <w:proofErr w:type="gramStart"/>
      <w:r w:rsidRPr="000D045D">
        <w:rPr>
          <w:rFonts w:eastAsia="Times New Roman" w:cs="Times New Roman"/>
          <w:szCs w:val="28"/>
        </w:rPr>
        <w:t>сс стр</w:t>
      </w:r>
      <w:proofErr w:type="gramEnd"/>
      <w:r w:rsidRPr="000D045D">
        <w:rPr>
          <w:rFonts w:eastAsia="Times New Roman" w:cs="Times New Roman"/>
          <w:szCs w:val="28"/>
        </w:rPr>
        <w:t>атегического планирования начинается, когда высшее руководство организации осознает интерес к стратегическому планированию и проявляет готовность взять на себя ответственность за него. Выраженная поддержка высших органов власти необходима, чтобы были выделены достаточные ресурсы для стратегического планирования, и произведены требуемые изменения в самой культуре организации, то есть в способах ведения бизнеса, принятия решений и имидже.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Вторая стадия – исследование (сканирование) внешней среды.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 xml:space="preserve">Исследование (сканирование) среды – решающая стадия стратегического планирования. Внешняя среда организации исследуется с </w:t>
      </w:r>
      <w:r w:rsidRPr="000D045D">
        <w:rPr>
          <w:rFonts w:eastAsia="Times New Roman" w:cs="Times New Roman"/>
          <w:szCs w:val="28"/>
        </w:rPr>
        <w:lastRenderedPageBreak/>
        <w:t>целью выявить обстоятельства (или тенденции), которые могут повлиять на способность организации выполнять свои функции. Для бизнеса внешней средой является рынок, государственное регулирование и поведение конкурентов. Для</w:t>
      </w:r>
      <w:r w:rsidRPr="000D045D">
        <w:rPr>
          <w:rFonts w:cs="Times New Roman"/>
          <w:szCs w:val="28"/>
        </w:rPr>
        <w:t xml:space="preserve"> </w:t>
      </w:r>
      <w:r w:rsidRPr="000D045D">
        <w:rPr>
          <w:rFonts w:eastAsia="Times New Roman" w:cs="Times New Roman"/>
          <w:szCs w:val="28"/>
        </w:rPr>
        <w:t>муниципальных властей внешняя среда может включать законодательную базу, тенденции в экономике и прочие факторы.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Третья стадия – исследование (сканирование) внутренней среды. Зафиксировав состояние внешней среды как контекст развития, организация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затем учитывает свои внутренние ресурсы, возможности и ограничения (Сильные и Слабые стороны). Ключевым на этой стадии является соотнесение внутренних ресурсов с внешними угрозами и возможностями. Сильные стороны организации должны быть еще более усилены, слабые стороны исправлены.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Четвертая стадия – формулировка миссии, целей, задач и плана действий. Существует иерархия элементов плана, которая проясняет и облегчает</w:t>
      </w:r>
      <w:r>
        <w:rPr>
          <w:rFonts w:cs="Times New Roman"/>
          <w:szCs w:val="28"/>
        </w:rPr>
        <w:t xml:space="preserve"> </w:t>
      </w:r>
      <w:r w:rsidRPr="000D045D">
        <w:rPr>
          <w:rFonts w:eastAsia="Times New Roman" w:cs="Times New Roman"/>
          <w:szCs w:val="28"/>
        </w:rPr>
        <w:t>установление необходимой связи между желаемым конечным состоянием и средствами, с помощью которых оно может быть достигнуто.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Пятая стадия – мониторинг и оценка плана.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Стратегический план – гибкий, живой документ, он развивается, реагируя на изменения во внешней и внутренней среде. Предполагается, что стратегии будут требовать обновления и пересмотра по ходу реализации. Регулярный мониторинг исполнения плана необходим, также как и мониторинг среды принятия решений.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center"/>
        <w:rPr>
          <w:rFonts w:cs="Times New Roman"/>
          <w:szCs w:val="28"/>
        </w:rPr>
      </w:pPr>
      <w:r w:rsidRPr="000D045D">
        <w:rPr>
          <w:rFonts w:eastAsia="Times New Roman" w:cs="Times New Roman"/>
          <w:b/>
          <w:bCs/>
          <w:szCs w:val="28"/>
        </w:rPr>
        <w:t>Вопрос 3. Миссия и цели предприятия.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 xml:space="preserve">Миссия предприятия </w:t>
      </w:r>
      <w:r w:rsidRPr="000D045D">
        <w:rPr>
          <w:rFonts w:eastAsia="Times New Roman" w:cs="Times New Roman"/>
          <w:b/>
          <w:bCs/>
          <w:szCs w:val="28"/>
        </w:rPr>
        <w:t>–</w:t>
      </w:r>
      <w:r w:rsidRPr="000D045D">
        <w:rPr>
          <w:rFonts w:eastAsia="Times New Roman" w:cs="Times New Roman"/>
          <w:szCs w:val="28"/>
        </w:rPr>
        <w:t xml:space="preserve"> определение текущих и перспективных направлений деятельности предприятия, выделение приоритетов в стратегии. Положение о миссии предприятия включает:</w:t>
      </w:r>
    </w:p>
    <w:p w:rsidR="00F42632" w:rsidRPr="000D045D" w:rsidRDefault="00F42632" w:rsidP="00F42632">
      <w:pPr>
        <w:numPr>
          <w:ilvl w:val="0"/>
          <w:numId w:val="8"/>
        </w:numPr>
        <w:tabs>
          <w:tab w:val="left" w:pos="620"/>
        </w:tabs>
        <w:spacing w:after="0" w:line="240" w:lineRule="auto"/>
        <w:ind w:left="620" w:hanging="360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текущего положения дел на предприятии.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потребителей, с которыми в настоящее время работает предприятие.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предлагаемых предприятием продуктов и услуг.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целей предприятия.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философии компании (взгляды, ценности); Описание общественного имиджа.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680" w:hanging="420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Описание продуктов и/или услуг, предлагаемых предприятием. Характеристика рынка (потребители, клиенты, пользователи).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Цели предприятия.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0D045D">
        <w:rPr>
          <w:rFonts w:eastAsia="Times New Roman" w:cs="Times New Roman"/>
          <w:szCs w:val="28"/>
        </w:rPr>
        <w:lastRenderedPageBreak/>
        <w:t>Технология (характеристика оборудования, процессов, инноваций в области</w:t>
      </w:r>
      <w:proofErr w:type="gramEnd"/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технологии).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Философия.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Внутренняя концепция.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Внешний образ предприятия.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Цели находятся на втором уровне иерархии.</w:t>
      </w:r>
    </w:p>
    <w:p w:rsidR="00F42632" w:rsidRDefault="00F42632" w:rsidP="00F4263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 xml:space="preserve">Цели предприятия – это широкие заявления о намерениях, они интерпретируют формулировку миссии организации и служат важным мостом между миссией и задачами. Обычно, организация имеет ограниченное число целей, которые кратко (четко) сформулированы в качественных терминах. 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962F0">
        <w:rPr>
          <w:rFonts w:eastAsia="Times New Roman" w:cs="Times New Roman"/>
          <w:b/>
          <w:szCs w:val="28"/>
        </w:rPr>
        <w:t>Цели предприятия</w:t>
      </w:r>
      <w:r w:rsidRPr="000D045D">
        <w:rPr>
          <w:rFonts w:eastAsia="Times New Roman" w:cs="Times New Roman"/>
          <w:szCs w:val="28"/>
        </w:rPr>
        <w:t>:</w:t>
      </w:r>
    </w:p>
    <w:p w:rsidR="00F42632" w:rsidRPr="000D045D" w:rsidRDefault="00F42632" w:rsidP="00F4263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eastAsia="Wingdings" w:cs="Times New Roman"/>
          <w:i/>
          <w:iCs/>
          <w:szCs w:val="28"/>
          <w:vertAlign w:val="superscript"/>
        </w:rPr>
      </w:pPr>
      <w:r w:rsidRPr="000D045D">
        <w:rPr>
          <w:rFonts w:eastAsia="Times New Roman" w:cs="Times New Roman"/>
          <w:szCs w:val="28"/>
        </w:rPr>
        <w:t xml:space="preserve">Материальные цели (цели достижения определенных материальных результатов). К ним относится будущая </w:t>
      </w:r>
      <w:proofErr w:type="spellStart"/>
      <w:r w:rsidRPr="000D045D">
        <w:rPr>
          <w:rFonts w:eastAsia="Times New Roman" w:cs="Times New Roman"/>
          <w:szCs w:val="28"/>
        </w:rPr>
        <w:t>продуктово</w:t>
      </w:r>
      <w:proofErr w:type="spellEnd"/>
      <w:r w:rsidRPr="000D045D">
        <w:rPr>
          <w:rFonts w:eastAsia="Times New Roman" w:cs="Times New Roman"/>
          <w:szCs w:val="28"/>
        </w:rPr>
        <w:t>–рыночная программа предприятия.</w:t>
      </w:r>
    </w:p>
    <w:p w:rsidR="00F42632" w:rsidRPr="000D045D" w:rsidRDefault="00F42632" w:rsidP="00F4263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eastAsia="Wingdings" w:cs="Times New Roman"/>
          <w:i/>
          <w:iCs/>
          <w:szCs w:val="28"/>
          <w:vertAlign w:val="superscript"/>
        </w:rPr>
      </w:pPr>
      <w:r w:rsidRPr="000D045D">
        <w:rPr>
          <w:rFonts w:eastAsia="Times New Roman" w:cs="Times New Roman"/>
          <w:szCs w:val="28"/>
        </w:rPr>
        <w:t>Стоимостные (денежные) цели. К ним относятся ожидаемые в будущем финансовые результаты (поступления, выплаты, выручка от реализации продукции, издержки, доходы и затраты).</w:t>
      </w:r>
    </w:p>
    <w:p w:rsidR="00F42632" w:rsidRPr="000D045D" w:rsidRDefault="00F42632" w:rsidP="00F42632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eastAsia="Wingdings" w:cs="Times New Roman"/>
          <w:i/>
          <w:iCs/>
          <w:szCs w:val="28"/>
          <w:vertAlign w:val="superscript"/>
        </w:rPr>
      </w:pPr>
      <w:r w:rsidRPr="000D045D">
        <w:rPr>
          <w:rFonts w:eastAsia="Times New Roman" w:cs="Times New Roman"/>
          <w:szCs w:val="28"/>
        </w:rPr>
        <w:t>Социальные цели. Желаемые в будущем взаимоотношения между людьми на предприятии и с общественностью вне предприятия. Они могут быть денежными и не денежными: уровень доходов персонала, интересная работа, культура предприятия, имидж предприятия, защита окружающей</w:t>
      </w:r>
      <w:r>
        <w:rPr>
          <w:rFonts w:eastAsia="Times New Roman" w:cs="Times New Roman"/>
          <w:szCs w:val="28"/>
        </w:rPr>
        <w:t xml:space="preserve"> </w:t>
      </w:r>
      <w:r w:rsidRPr="000D045D">
        <w:rPr>
          <w:rFonts w:eastAsia="Times New Roman" w:cs="Times New Roman"/>
          <w:szCs w:val="28"/>
        </w:rPr>
        <w:t>среды и т.п.</w:t>
      </w:r>
    </w:p>
    <w:p w:rsidR="00F42632" w:rsidRPr="000D045D" w:rsidRDefault="00F42632" w:rsidP="00F4263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На третьем уровне иерархии расположены задачи.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Задачи конкретизируют широко сформулированные цели и сигнализируют о переходе от стратегического направления к действиям. В то время как число целей ограничено, для реализации каждой цели разрабатывается обычно несколько задач, которые, как правило, имеют количественную и временную определенность и рассчитаны на реализацию в течение 1-2 лет. Они измеримы и, следовательно, степень их достижения может быть оценена посредством постоянного мониторинга.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На четвертом уровне находятся планы. Многие из тех, кто составляют планы, согласились бы, что «хорошие планы нуждаются в хорошем применении». Аналогично, даже самое буквальное применение плохо продуманного плана не приведет к успеху. Планы действий помогают обеспечить правильное внедрение хороших планов. План действий (или стратегия внедрения) разрабатывается после того как определены цели и задачи.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Тактическое планирование неразрывно связано со стратегическим планированием, так как там, где используется стратегическое планирование, возникает потребность в тактическом планировании.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 xml:space="preserve">Тактическое планирование означает уточнение, коррекцию, дополнение, одним словом, конкретизацию стратегии. Под тактическим планированием понимают планирование действий, которые должны представлять наиболее </w:t>
      </w:r>
      <w:r w:rsidRPr="000D045D">
        <w:rPr>
          <w:rFonts w:eastAsia="Times New Roman" w:cs="Times New Roman"/>
          <w:szCs w:val="28"/>
        </w:rPr>
        <w:lastRenderedPageBreak/>
        <w:t>эффективные способы достижения стратегических целей. Тактическое планирование – это детальное планирование, определение и разработка вопросов в рамках технических линий. Тактику можно рассматривать как определенные шаги по направлению к общей цели, предусмотренной стратегией.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Процесс тактического планирования состоит из двух взаимосвязанных стадий: подготовка плана и его принятие. Подготовка плана включает в себя сбор, систематизацию, уточнение различной информации о деятельности предприятия анализ полученной информации, уточнение целей и задач планирования, постановку менеджером задач отдельным структурным подразделениям и работникам на разработку плана, определение подлежащих включению в план мероприятий.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Кроме тактического планирования следует различать текущее, или оперативное, планирование.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Текущее, или оперативное, планирование – это то, чем ежедневно занимается менеджер на предприятии. К нему относится планирование предприятия на</w:t>
      </w:r>
      <w:r w:rsidRPr="000D045D">
        <w:rPr>
          <w:rFonts w:cs="Times New Roman"/>
          <w:szCs w:val="28"/>
        </w:rPr>
        <w:t xml:space="preserve"> н</w:t>
      </w:r>
      <w:r w:rsidRPr="000D045D">
        <w:rPr>
          <w:rFonts w:eastAsia="Times New Roman" w:cs="Times New Roman"/>
          <w:szCs w:val="28"/>
        </w:rPr>
        <w:t>ебольшой промежуток времени. Это может быть день, месяц, квартал, полугодие, год.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Процесс текущего, или оперативного, планирования состоит из нескольких стадий:</w:t>
      </w:r>
    </w:p>
    <w:p w:rsidR="00F42632" w:rsidRPr="000D045D" w:rsidRDefault="00F42632" w:rsidP="00F42632">
      <w:pPr>
        <w:numPr>
          <w:ilvl w:val="0"/>
          <w:numId w:val="11"/>
        </w:numPr>
        <w:tabs>
          <w:tab w:val="left" w:pos="11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выявление проблемы;</w:t>
      </w:r>
    </w:p>
    <w:p w:rsidR="00F42632" w:rsidRPr="000D045D" w:rsidRDefault="00F42632" w:rsidP="00F42632">
      <w:pPr>
        <w:numPr>
          <w:ilvl w:val="0"/>
          <w:numId w:val="11"/>
        </w:numPr>
        <w:tabs>
          <w:tab w:val="left" w:pos="11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определение возможных действий;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-предварительный выбор одного из определенных возможных действий;</w:t>
      </w:r>
    </w:p>
    <w:p w:rsidR="00F42632" w:rsidRPr="000D045D" w:rsidRDefault="00F42632" w:rsidP="00F42632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анализ возможных последствий;</w:t>
      </w:r>
    </w:p>
    <w:p w:rsidR="00F42632" w:rsidRPr="000D045D" w:rsidRDefault="00F42632" w:rsidP="00F42632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D045D">
        <w:rPr>
          <w:rFonts w:eastAsia="Times New Roman" w:cs="Times New Roman"/>
          <w:szCs w:val="28"/>
        </w:rPr>
        <w:t>окончательный выбор действия.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Причем менеджер должен уметь видеть не только текущий момент, но и предвидеть влияние решения на будущий временной период.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D045D">
        <w:rPr>
          <w:rFonts w:eastAsia="Times New Roman" w:cs="Times New Roman"/>
          <w:szCs w:val="28"/>
        </w:rPr>
        <w:t>Он должен уметь составлять стратегические планы, организовывать тактическое планирование и заниматься текущим планированием.</w:t>
      </w: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42632" w:rsidRPr="000D045D" w:rsidRDefault="00F42632" w:rsidP="00F42632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Контрольные вопросы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Pr="000D045D">
        <w:rPr>
          <w:rFonts w:eastAsia="Times New Roman" w:cs="Times New Roman"/>
          <w:szCs w:val="28"/>
        </w:rPr>
        <w:t>Охарактеризуйте кратко этапы стратегического планирования.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 w:rsidRPr="000D045D">
        <w:rPr>
          <w:rFonts w:eastAsia="Times New Roman" w:cs="Times New Roman"/>
          <w:szCs w:val="28"/>
        </w:rPr>
        <w:t>Что такое миссия предприятия?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0D045D">
        <w:rPr>
          <w:rFonts w:eastAsia="Times New Roman" w:cs="Times New Roman"/>
          <w:szCs w:val="28"/>
        </w:rPr>
        <w:t>Какие виды целей существуют на предприятии?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</w:t>
      </w:r>
      <w:r w:rsidRPr="000D045D">
        <w:rPr>
          <w:rFonts w:eastAsia="Times New Roman" w:cs="Times New Roman"/>
          <w:szCs w:val="28"/>
        </w:rPr>
        <w:t>Какие стратегические альтернативы имеются в распоряжении предприятия?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</w:t>
      </w:r>
      <w:r w:rsidRPr="000D045D">
        <w:rPr>
          <w:rFonts w:eastAsia="Times New Roman" w:cs="Times New Roman"/>
          <w:szCs w:val="28"/>
        </w:rPr>
        <w:t>Какие факторы, осуществляемые менеджментом предприятия, влияют на стратегический выбор?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 </w:t>
      </w:r>
      <w:r w:rsidRPr="000D045D">
        <w:rPr>
          <w:rFonts w:eastAsia="Times New Roman" w:cs="Times New Roman"/>
          <w:szCs w:val="28"/>
        </w:rPr>
        <w:t>Каковы основные этапы тактического планирования?</w:t>
      </w:r>
    </w:p>
    <w:p w:rsidR="00F42632" w:rsidRPr="000D045D" w:rsidRDefault="00F42632" w:rsidP="00F42632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Pr="000D045D">
        <w:rPr>
          <w:rFonts w:eastAsia="Times New Roman" w:cs="Times New Roman"/>
          <w:szCs w:val="28"/>
        </w:rPr>
        <w:t>Что такое текущее планирование? Назовите стадии этого процесса.</w:t>
      </w:r>
    </w:p>
    <w:p w:rsidR="006D55EB" w:rsidRPr="00F42632" w:rsidRDefault="00F42632" w:rsidP="00F426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 xml:space="preserve">8. </w:t>
      </w:r>
      <w:r w:rsidRPr="000D045D">
        <w:rPr>
          <w:rFonts w:eastAsia="Times New Roman" w:cs="Times New Roman"/>
          <w:szCs w:val="28"/>
        </w:rPr>
        <w:t>Каковы различия между стратегическим и оперативным планированием</w:t>
      </w:r>
      <w:r>
        <w:rPr>
          <w:rFonts w:eastAsia="Times New Roman"/>
          <w:szCs w:val="28"/>
        </w:rPr>
        <w:t>.</w:t>
      </w:r>
    </w:p>
    <w:sectPr w:rsidR="006D55EB" w:rsidRPr="00F4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D7961D80"/>
    <w:lvl w:ilvl="0" w:tplc="16D2D456">
      <w:start w:val="1"/>
      <w:numFmt w:val="bullet"/>
      <w:lvlText w:val="-"/>
      <w:lvlJc w:val="left"/>
    </w:lvl>
    <w:lvl w:ilvl="1" w:tplc="85E64188">
      <w:numFmt w:val="decimal"/>
      <w:lvlText w:val=""/>
      <w:lvlJc w:val="left"/>
    </w:lvl>
    <w:lvl w:ilvl="2" w:tplc="76B8F200">
      <w:numFmt w:val="decimal"/>
      <w:lvlText w:val=""/>
      <w:lvlJc w:val="left"/>
    </w:lvl>
    <w:lvl w:ilvl="3" w:tplc="9BEC47C0">
      <w:numFmt w:val="decimal"/>
      <w:lvlText w:val=""/>
      <w:lvlJc w:val="left"/>
    </w:lvl>
    <w:lvl w:ilvl="4" w:tplc="DD58093C">
      <w:numFmt w:val="decimal"/>
      <w:lvlText w:val=""/>
      <w:lvlJc w:val="left"/>
    </w:lvl>
    <w:lvl w:ilvl="5" w:tplc="B7BADC72">
      <w:numFmt w:val="decimal"/>
      <w:lvlText w:val=""/>
      <w:lvlJc w:val="left"/>
    </w:lvl>
    <w:lvl w:ilvl="6" w:tplc="A70C1136">
      <w:numFmt w:val="decimal"/>
      <w:lvlText w:val=""/>
      <w:lvlJc w:val="left"/>
    </w:lvl>
    <w:lvl w:ilvl="7" w:tplc="B8DC4F6A">
      <w:numFmt w:val="decimal"/>
      <w:lvlText w:val=""/>
      <w:lvlJc w:val="left"/>
    </w:lvl>
    <w:lvl w:ilvl="8" w:tplc="2D0C7BC0">
      <w:numFmt w:val="decimal"/>
      <w:lvlText w:val=""/>
      <w:lvlJc w:val="left"/>
    </w:lvl>
  </w:abstractNum>
  <w:abstractNum w:abstractNumId="1">
    <w:nsid w:val="00000A4A"/>
    <w:multiLevelType w:val="hybridMultilevel"/>
    <w:tmpl w:val="73E6DA1A"/>
    <w:lvl w:ilvl="0" w:tplc="C5EEECBA">
      <w:start w:val="1"/>
      <w:numFmt w:val="bullet"/>
      <w:lvlText w:val="-"/>
      <w:lvlJc w:val="left"/>
    </w:lvl>
    <w:lvl w:ilvl="1" w:tplc="39A6EE82">
      <w:numFmt w:val="decimal"/>
      <w:lvlText w:val=""/>
      <w:lvlJc w:val="left"/>
    </w:lvl>
    <w:lvl w:ilvl="2" w:tplc="A7FCE3AE">
      <w:numFmt w:val="decimal"/>
      <w:lvlText w:val=""/>
      <w:lvlJc w:val="left"/>
    </w:lvl>
    <w:lvl w:ilvl="3" w:tplc="16F89E1C">
      <w:numFmt w:val="decimal"/>
      <w:lvlText w:val=""/>
      <w:lvlJc w:val="left"/>
    </w:lvl>
    <w:lvl w:ilvl="4" w:tplc="45FE81B8">
      <w:numFmt w:val="decimal"/>
      <w:lvlText w:val=""/>
      <w:lvlJc w:val="left"/>
    </w:lvl>
    <w:lvl w:ilvl="5" w:tplc="FCDC2E18">
      <w:numFmt w:val="decimal"/>
      <w:lvlText w:val=""/>
      <w:lvlJc w:val="left"/>
    </w:lvl>
    <w:lvl w:ilvl="6" w:tplc="B8E6C542">
      <w:numFmt w:val="decimal"/>
      <w:lvlText w:val=""/>
      <w:lvlJc w:val="left"/>
    </w:lvl>
    <w:lvl w:ilvl="7" w:tplc="2D48A482">
      <w:numFmt w:val="decimal"/>
      <w:lvlText w:val=""/>
      <w:lvlJc w:val="left"/>
    </w:lvl>
    <w:lvl w:ilvl="8" w:tplc="A3D81E06">
      <w:numFmt w:val="decimal"/>
      <w:lvlText w:val=""/>
      <w:lvlJc w:val="left"/>
    </w:lvl>
  </w:abstractNum>
  <w:abstractNum w:abstractNumId="2">
    <w:nsid w:val="00001316"/>
    <w:multiLevelType w:val="hybridMultilevel"/>
    <w:tmpl w:val="1136CB88"/>
    <w:lvl w:ilvl="0" w:tplc="DF86AA9A">
      <w:start w:val="3"/>
      <w:numFmt w:val="decimal"/>
      <w:lvlText w:val="%1."/>
      <w:lvlJc w:val="left"/>
    </w:lvl>
    <w:lvl w:ilvl="1" w:tplc="8092C29E">
      <w:numFmt w:val="decimal"/>
      <w:lvlText w:val=""/>
      <w:lvlJc w:val="left"/>
    </w:lvl>
    <w:lvl w:ilvl="2" w:tplc="CA04AECE">
      <w:numFmt w:val="decimal"/>
      <w:lvlText w:val=""/>
      <w:lvlJc w:val="left"/>
    </w:lvl>
    <w:lvl w:ilvl="3" w:tplc="BBBA67EA">
      <w:numFmt w:val="decimal"/>
      <w:lvlText w:val=""/>
      <w:lvlJc w:val="left"/>
    </w:lvl>
    <w:lvl w:ilvl="4" w:tplc="E6BA0278">
      <w:numFmt w:val="decimal"/>
      <w:lvlText w:val=""/>
      <w:lvlJc w:val="left"/>
    </w:lvl>
    <w:lvl w:ilvl="5" w:tplc="F7586DAE">
      <w:numFmt w:val="decimal"/>
      <w:lvlText w:val=""/>
      <w:lvlJc w:val="left"/>
    </w:lvl>
    <w:lvl w:ilvl="6" w:tplc="03565154">
      <w:numFmt w:val="decimal"/>
      <w:lvlText w:val=""/>
      <w:lvlJc w:val="left"/>
    </w:lvl>
    <w:lvl w:ilvl="7" w:tplc="66C61BBE">
      <w:numFmt w:val="decimal"/>
      <w:lvlText w:val=""/>
      <w:lvlJc w:val="left"/>
    </w:lvl>
    <w:lvl w:ilvl="8" w:tplc="B5168AA4">
      <w:numFmt w:val="decimal"/>
      <w:lvlText w:val=""/>
      <w:lvlJc w:val="left"/>
    </w:lvl>
  </w:abstractNum>
  <w:abstractNum w:abstractNumId="3">
    <w:nsid w:val="00004E57"/>
    <w:multiLevelType w:val="hybridMultilevel"/>
    <w:tmpl w:val="C4F0D090"/>
    <w:lvl w:ilvl="0" w:tplc="E5929552">
      <w:start w:val="1"/>
      <w:numFmt w:val="bullet"/>
      <w:lvlText w:val="-"/>
      <w:lvlJc w:val="left"/>
    </w:lvl>
    <w:lvl w:ilvl="1" w:tplc="0FFA5062">
      <w:numFmt w:val="decimal"/>
      <w:lvlText w:val=""/>
      <w:lvlJc w:val="left"/>
    </w:lvl>
    <w:lvl w:ilvl="2" w:tplc="49BAC0EE">
      <w:numFmt w:val="decimal"/>
      <w:lvlText w:val=""/>
      <w:lvlJc w:val="left"/>
    </w:lvl>
    <w:lvl w:ilvl="3" w:tplc="E75439CA">
      <w:numFmt w:val="decimal"/>
      <w:lvlText w:val=""/>
      <w:lvlJc w:val="left"/>
    </w:lvl>
    <w:lvl w:ilvl="4" w:tplc="5FF81402">
      <w:numFmt w:val="decimal"/>
      <w:lvlText w:val=""/>
      <w:lvlJc w:val="left"/>
    </w:lvl>
    <w:lvl w:ilvl="5" w:tplc="E6AE243A">
      <w:numFmt w:val="decimal"/>
      <w:lvlText w:val=""/>
      <w:lvlJc w:val="left"/>
    </w:lvl>
    <w:lvl w:ilvl="6" w:tplc="0E54132E">
      <w:numFmt w:val="decimal"/>
      <w:lvlText w:val=""/>
      <w:lvlJc w:val="left"/>
    </w:lvl>
    <w:lvl w:ilvl="7" w:tplc="1EF4E9C2">
      <w:numFmt w:val="decimal"/>
      <w:lvlText w:val=""/>
      <w:lvlJc w:val="left"/>
    </w:lvl>
    <w:lvl w:ilvl="8" w:tplc="3C6A3FF8">
      <w:numFmt w:val="decimal"/>
      <w:lvlText w:val=""/>
      <w:lvlJc w:val="left"/>
    </w:lvl>
  </w:abstractNum>
  <w:abstractNum w:abstractNumId="4">
    <w:nsid w:val="00004EAE"/>
    <w:multiLevelType w:val="hybridMultilevel"/>
    <w:tmpl w:val="6C2E9004"/>
    <w:lvl w:ilvl="0" w:tplc="8FECBE40">
      <w:start w:val="1"/>
      <w:numFmt w:val="bullet"/>
      <w:lvlText w:val=""/>
      <w:lvlJc w:val="left"/>
    </w:lvl>
    <w:lvl w:ilvl="1" w:tplc="168681B2">
      <w:numFmt w:val="decimal"/>
      <w:lvlText w:val=""/>
      <w:lvlJc w:val="left"/>
    </w:lvl>
    <w:lvl w:ilvl="2" w:tplc="30E66F82">
      <w:numFmt w:val="decimal"/>
      <w:lvlText w:val=""/>
      <w:lvlJc w:val="left"/>
    </w:lvl>
    <w:lvl w:ilvl="3" w:tplc="34EA6F88">
      <w:numFmt w:val="decimal"/>
      <w:lvlText w:val=""/>
      <w:lvlJc w:val="left"/>
    </w:lvl>
    <w:lvl w:ilvl="4" w:tplc="2C6440C0">
      <w:numFmt w:val="decimal"/>
      <w:lvlText w:val=""/>
      <w:lvlJc w:val="left"/>
    </w:lvl>
    <w:lvl w:ilvl="5" w:tplc="592C5296">
      <w:numFmt w:val="decimal"/>
      <w:lvlText w:val=""/>
      <w:lvlJc w:val="left"/>
    </w:lvl>
    <w:lvl w:ilvl="6" w:tplc="D19275A8">
      <w:numFmt w:val="decimal"/>
      <w:lvlText w:val=""/>
      <w:lvlJc w:val="left"/>
    </w:lvl>
    <w:lvl w:ilvl="7" w:tplc="0E96F262">
      <w:numFmt w:val="decimal"/>
      <w:lvlText w:val=""/>
      <w:lvlJc w:val="left"/>
    </w:lvl>
    <w:lvl w:ilvl="8" w:tplc="34E80550">
      <w:numFmt w:val="decimal"/>
      <w:lvlText w:val=""/>
      <w:lvlJc w:val="left"/>
    </w:lvl>
  </w:abstractNum>
  <w:abstractNum w:abstractNumId="5">
    <w:nsid w:val="00004F68"/>
    <w:multiLevelType w:val="hybridMultilevel"/>
    <w:tmpl w:val="92EAA024"/>
    <w:lvl w:ilvl="0" w:tplc="26DE83F4">
      <w:start w:val="1"/>
      <w:numFmt w:val="bullet"/>
      <w:lvlText w:val="-"/>
      <w:lvlJc w:val="left"/>
    </w:lvl>
    <w:lvl w:ilvl="1" w:tplc="86E8D5F8">
      <w:numFmt w:val="decimal"/>
      <w:lvlText w:val=""/>
      <w:lvlJc w:val="left"/>
    </w:lvl>
    <w:lvl w:ilvl="2" w:tplc="2FE6CF36">
      <w:numFmt w:val="decimal"/>
      <w:lvlText w:val=""/>
      <w:lvlJc w:val="left"/>
    </w:lvl>
    <w:lvl w:ilvl="3" w:tplc="0B52C8F6">
      <w:numFmt w:val="decimal"/>
      <w:lvlText w:val=""/>
      <w:lvlJc w:val="left"/>
    </w:lvl>
    <w:lvl w:ilvl="4" w:tplc="3D040E92">
      <w:numFmt w:val="decimal"/>
      <w:lvlText w:val=""/>
      <w:lvlJc w:val="left"/>
    </w:lvl>
    <w:lvl w:ilvl="5" w:tplc="7CC8AB40">
      <w:numFmt w:val="decimal"/>
      <w:lvlText w:val=""/>
      <w:lvlJc w:val="left"/>
    </w:lvl>
    <w:lvl w:ilvl="6" w:tplc="58983454">
      <w:numFmt w:val="decimal"/>
      <w:lvlText w:val=""/>
      <w:lvlJc w:val="left"/>
    </w:lvl>
    <w:lvl w:ilvl="7" w:tplc="CFB4E99A">
      <w:numFmt w:val="decimal"/>
      <w:lvlText w:val=""/>
      <w:lvlJc w:val="left"/>
    </w:lvl>
    <w:lvl w:ilvl="8" w:tplc="5F4AF468">
      <w:numFmt w:val="decimal"/>
      <w:lvlText w:val=""/>
      <w:lvlJc w:val="left"/>
    </w:lvl>
  </w:abstractNum>
  <w:abstractNum w:abstractNumId="6">
    <w:nsid w:val="00005876"/>
    <w:multiLevelType w:val="hybridMultilevel"/>
    <w:tmpl w:val="F97CADA2"/>
    <w:lvl w:ilvl="0" w:tplc="BB369B9A">
      <w:start w:val="1"/>
      <w:numFmt w:val="bullet"/>
      <w:lvlText w:val="-"/>
      <w:lvlJc w:val="left"/>
    </w:lvl>
    <w:lvl w:ilvl="1" w:tplc="00DAEFD6">
      <w:numFmt w:val="decimal"/>
      <w:lvlText w:val=""/>
      <w:lvlJc w:val="left"/>
    </w:lvl>
    <w:lvl w:ilvl="2" w:tplc="79A8BA26">
      <w:numFmt w:val="decimal"/>
      <w:lvlText w:val=""/>
      <w:lvlJc w:val="left"/>
    </w:lvl>
    <w:lvl w:ilvl="3" w:tplc="B54A6940">
      <w:numFmt w:val="decimal"/>
      <w:lvlText w:val=""/>
      <w:lvlJc w:val="left"/>
    </w:lvl>
    <w:lvl w:ilvl="4" w:tplc="4A24A830">
      <w:numFmt w:val="decimal"/>
      <w:lvlText w:val=""/>
      <w:lvlJc w:val="left"/>
    </w:lvl>
    <w:lvl w:ilvl="5" w:tplc="D0447038">
      <w:numFmt w:val="decimal"/>
      <w:lvlText w:val=""/>
      <w:lvlJc w:val="left"/>
    </w:lvl>
    <w:lvl w:ilvl="6" w:tplc="80CCA408">
      <w:numFmt w:val="decimal"/>
      <w:lvlText w:val=""/>
      <w:lvlJc w:val="left"/>
    </w:lvl>
    <w:lvl w:ilvl="7" w:tplc="43CE9D96">
      <w:numFmt w:val="decimal"/>
      <w:lvlText w:val=""/>
      <w:lvlJc w:val="left"/>
    </w:lvl>
    <w:lvl w:ilvl="8" w:tplc="251AB274">
      <w:numFmt w:val="decimal"/>
      <w:lvlText w:val=""/>
      <w:lvlJc w:val="left"/>
    </w:lvl>
  </w:abstractNum>
  <w:abstractNum w:abstractNumId="7">
    <w:nsid w:val="00005D24"/>
    <w:multiLevelType w:val="hybridMultilevel"/>
    <w:tmpl w:val="3968BCC0"/>
    <w:lvl w:ilvl="0" w:tplc="A6709B40">
      <w:start w:val="1"/>
      <w:numFmt w:val="bullet"/>
      <w:lvlText w:val="-"/>
      <w:lvlJc w:val="left"/>
    </w:lvl>
    <w:lvl w:ilvl="1" w:tplc="7A22E9E0">
      <w:numFmt w:val="decimal"/>
      <w:lvlText w:val=""/>
      <w:lvlJc w:val="left"/>
    </w:lvl>
    <w:lvl w:ilvl="2" w:tplc="FB6AD6F0">
      <w:numFmt w:val="decimal"/>
      <w:lvlText w:val=""/>
      <w:lvlJc w:val="left"/>
    </w:lvl>
    <w:lvl w:ilvl="3" w:tplc="3E08203C">
      <w:numFmt w:val="decimal"/>
      <w:lvlText w:val=""/>
      <w:lvlJc w:val="left"/>
    </w:lvl>
    <w:lvl w:ilvl="4" w:tplc="1FCC2A96">
      <w:numFmt w:val="decimal"/>
      <w:lvlText w:val=""/>
      <w:lvlJc w:val="left"/>
    </w:lvl>
    <w:lvl w:ilvl="5" w:tplc="17FEE848">
      <w:numFmt w:val="decimal"/>
      <w:lvlText w:val=""/>
      <w:lvlJc w:val="left"/>
    </w:lvl>
    <w:lvl w:ilvl="6" w:tplc="990CF098">
      <w:numFmt w:val="decimal"/>
      <w:lvlText w:val=""/>
      <w:lvlJc w:val="left"/>
    </w:lvl>
    <w:lvl w:ilvl="7" w:tplc="8A960340">
      <w:numFmt w:val="decimal"/>
      <w:lvlText w:val=""/>
      <w:lvlJc w:val="left"/>
    </w:lvl>
    <w:lvl w:ilvl="8" w:tplc="F498011C">
      <w:numFmt w:val="decimal"/>
      <w:lvlText w:val=""/>
      <w:lvlJc w:val="left"/>
    </w:lvl>
  </w:abstractNum>
  <w:abstractNum w:abstractNumId="8">
    <w:nsid w:val="00005ED0"/>
    <w:multiLevelType w:val="hybridMultilevel"/>
    <w:tmpl w:val="0F127250"/>
    <w:lvl w:ilvl="0" w:tplc="E216F066">
      <w:start w:val="1"/>
      <w:numFmt w:val="bullet"/>
      <w:lvlText w:val="-"/>
      <w:lvlJc w:val="left"/>
    </w:lvl>
    <w:lvl w:ilvl="1" w:tplc="FAC4CCB8">
      <w:numFmt w:val="decimal"/>
      <w:lvlText w:val=""/>
      <w:lvlJc w:val="left"/>
    </w:lvl>
    <w:lvl w:ilvl="2" w:tplc="6374BEF6">
      <w:numFmt w:val="decimal"/>
      <w:lvlText w:val=""/>
      <w:lvlJc w:val="left"/>
    </w:lvl>
    <w:lvl w:ilvl="3" w:tplc="65F8421A">
      <w:numFmt w:val="decimal"/>
      <w:lvlText w:val=""/>
      <w:lvlJc w:val="left"/>
    </w:lvl>
    <w:lvl w:ilvl="4" w:tplc="5430063C">
      <w:numFmt w:val="decimal"/>
      <w:lvlText w:val=""/>
      <w:lvlJc w:val="left"/>
    </w:lvl>
    <w:lvl w:ilvl="5" w:tplc="AD38B226">
      <w:numFmt w:val="decimal"/>
      <w:lvlText w:val=""/>
      <w:lvlJc w:val="left"/>
    </w:lvl>
    <w:lvl w:ilvl="6" w:tplc="0F102F6E">
      <w:numFmt w:val="decimal"/>
      <w:lvlText w:val=""/>
      <w:lvlJc w:val="left"/>
    </w:lvl>
    <w:lvl w:ilvl="7" w:tplc="F0209592">
      <w:numFmt w:val="decimal"/>
      <w:lvlText w:val=""/>
      <w:lvlJc w:val="left"/>
    </w:lvl>
    <w:lvl w:ilvl="8" w:tplc="AF7A47C6">
      <w:numFmt w:val="decimal"/>
      <w:lvlText w:val=""/>
      <w:lvlJc w:val="left"/>
    </w:lvl>
  </w:abstractNum>
  <w:abstractNum w:abstractNumId="9">
    <w:nsid w:val="000066FA"/>
    <w:multiLevelType w:val="hybridMultilevel"/>
    <w:tmpl w:val="8C286A72"/>
    <w:lvl w:ilvl="0" w:tplc="33385D80">
      <w:start w:val="1"/>
      <w:numFmt w:val="decimal"/>
      <w:lvlText w:val="%1."/>
      <w:lvlJc w:val="left"/>
    </w:lvl>
    <w:lvl w:ilvl="1" w:tplc="4ABEB60A">
      <w:numFmt w:val="decimal"/>
      <w:lvlText w:val=""/>
      <w:lvlJc w:val="left"/>
    </w:lvl>
    <w:lvl w:ilvl="2" w:tplc="55C24532">
      <w:numFmt w:val="decimal"/>
      <w:lvlText w:val=""/>
      <w:lvlJc w:val="left"/>
    </w:lvl>
    <w:lvl w:ilvl="3" w:tplc="0882BC5C">
      <w:numFmt w:val="decimal"/>
      <w:lvlText w:val=""/>
      <w:lvlJc w:val="left"/>
    </w:lvl>
    <w:lvl w:ilvl="4" w:tplc="C30C2ADC">
      <w:numFmt w:val="decimal"/>
      <w:lvlText w:val=""/>
      <w:lvlJc w:val="left"/>
    </w:lvl>
    <w:lvl w:ilvl="5" w:tplc="B56698EA">
      <w:numFmt w:val="decimal"/>
      <w:lvlText w:val=""/>
      <w:lvlJc w:val="left"/>
    </w:lvl>
    <w:lvl w:ilvl="6" w:tplc="B12ED752">
      <w:numFmt w:val="decimal"/>
      <w:lvlText w:val=""/>
      <w:lvlJc w:val="left"/>
    </w:lvl>
    <w:lvl w:ilvl="7" w:tplc="26ECB4CE">
      <w:numFmt w:val="decimal"/>
      <w:lvlText w:val=""/>
      <w:lvlJc w:val="left"/>
    </w:lvl>
    <w:lvl w:ilvl="8" w:tplc="E2E646EA">
      <w:numFmt w:val="decimal"/>
      <w:lvlText w:val=""/>
      <w:lvlJc w:val="left"/>
    </w:lvl>
  </w:abstractNum>
  <w:abstractNum w:abstractNumId="10">
    <w:nsid w:val="00006F11"/>
    <w:multiLevelType w:val="hybridMultilevel"/>
    <w:tmpl w:val="C99C0574"/>
    <w:lvl w:ilvl="0" w:tplc="B3680EC8">
      <w:start w:val="1"/>
      <w:numFmt w:val="decimal"/>
      <w:lvlText w:val="%1."/>
      <w:lvlJc w:val="left"/>
    </w:lvl>
    <w:lvl w:ilvl="1" w:tplc="892CE622">
      <w:numFmt w:val="decimal"/>
      <w:lvlText w:val=""/>
      <w:lvlJc w:val="left"/>
    </w:lvl>
    <w:lvl w:ilvl="2" w:tplc="2F34344C">
      <w:numFmt w:val="decimal"/>
      <w:lvlText w:val=""/>
      <w:lvlJc w:val="left"/>
    </w:lvl>
    <w:lvl w:ilvl="3" w:tplc="B8BA2AA2">
      <w:numFmt w:val="decimal"/>
      <w:lvlText w:val=""/>
      <w:lvlJc w:val="left"/>
    </w:lvl>
    <w:lvl w:ilvl="4" w:tplc="CE2050F0">
      <w:numFmt w:val="decimal"/>
      <w:lvlText w:val=""/>
      <w:lvlJc w:val="left"/>
    </w:lvl>
    <w:lvl w:ilvl="5" w:tplc="80A84554">
      <w:numFmt w:val="decimal"/>
      <w:lvlText w:val=""/>
      <w:lvlJc w:val="left"/>
    </w:lvl>
    <w:lvl w:ilvl="6" w:tplc="18C8333A">
      <w:numFmt w:val="decimal"/>
      <w:lvlText w:val=""/>
      <w:lvlJc w:val="left"/>
    </w:lvl>
    <w:lvl w:ilvl="7" w:tplc="8594DE9A">
      <w:numFmt w:val="decimal"/>
      <w:lvlText w:val=""/>
      <w:lvlJc w:val="left"/>
    </w:lvl>
    <w:lvl w:ilvl="8" w:tplc="73C48CD8">
      <w:numFmt w:val="decimal"/>
      <w:lvlText w:val=""/>
      <w:lvlJc w:val="left"/>
    </w:lvl>
  </w:abstractNum>
  <w:abstractNum w:abstractNumId="11">
    <w:nsid w:val="000074AD"/>
    <w:multiLevelType w:val="hybridMultilevel"/>
    <w:tmpl w:val="C6180FAC"/>
    <w:lvl w:ilvl="0" w:tplc="B4E0A80A">
      <w:start w:val="2"/>
      <w:numFmt w:val="decimal"/>
      <w:lvlText w:val="%1."/>
      <w:lvlJc w:val="left"/>
    </w:lvl>
    <w:lvl w:ilvl="1" w:tplc="24040D30">
      <w:numFmt w:val="decimal"/>
      <w:lvlText w:val=""/>
      <w:lvlJc w:val="left"/>
    </w:lvl>
    <w:lvl w:ilvl="2" w:tplc="25F47DB4">
      <w:numFmt w:val="decimal"/>
      <w:lvlText w:val=""/>
      <w:lvlJc w:val="left"/>
    </w:lvl>
    <w:lvl w:ilvl="3" w:tplc="D5CEBE78">
      <w:numFmt w:val="decimal"/>
      <w:lvlText w:val=""/>
      <w:lvlJc w:val="left"/>
    </w:lvl>
    <w:lvl w:ilvl="4" w:tplc="84043710">
      <w:numFmt w:val="decimal"/>
      <w:lvlText w:val=""/>
      <w:lvlJc w:val="left"/>
    </w:lvl>
    <w:lvl w:ilvl="5" w:tplc="E4DC934A">
      <w:numFmt w:val="decimal"/>
      <w:lvlText w:val=""/>
      <w:lvlJc w:val="left"/>
    </w:lvl>
    <w:lvl w:ilvl="6" w:tplc="07964B00">
      <w:numFmt w:val="decimal"/>
      <w:lvlText w:val=""/>
      <w:lvlJc w:val="left"/>
    </w:lvl>
    <w:lvl w:ilvl="7" w:tplc="B9662A32">
      <w:numFmt w:val="decimal"/>
      <w:lvlText w:val=""/>
      <w:lvlJc w:val="left"/>
    </w:lvl>
    <w:lvl w:ilvl="8" w:tplc="20F48A5C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BD"/>
    <w:rsid w:val="006D55EB"/>
    <w:rsid w:val="00E825A5"/>
    <w:rsid w:val="00F06DBD"/>
    <w:rsid w:val="00F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3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3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1958</Words>
  <Characters>11166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2021-11-10T06:59:00Z</dcterms:created>
  <dcterms:modified xsi:type="dcterms:W3CDTF">2021-11-10T07:07:00Z</dcterms:modified>
</cp:coreProperties>
</file>